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3D1" w:rsidRPr="005B53D1" w:rsidRDefault="005B53D1" w:rsidP="005B53D1">
      <w:pPr>
        <w:spacing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</w:pPr>
      <w:r w:rsidRPr="005B53D1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 xml:space="preserve">&lt;Письмо&gt; </w:t>
      </w:r>
      <w:proofErr w:type="spellStart"/>
      <w:r w:rsidRPr="005B53D1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Минпросвещения</w:t>
      </w:r>
      <w:proofErr w:type="spellEnd"/>
      <w:r w:rsidRPr="005B53D1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 xml:space="preserve"> России от 31.01.2022 N ДГ-245/06 "О направлении методических рекомендаций" (вместе с "Методическими рекомендациями по реализации дополнительных общеобразовательных программ с применением электронного обучения и дистанционных образовательных технологий")</w:t>
      </w:r>
    </w:p>
    <w:p w:rsidR="005B53D1" w:rsidRPr="005B53D1" w:rsidRDefault="005B53D1" w:rsidP="005B53D1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0" w:name="100001"/>
      <w:bookmarkEnd w:id="0"/>
      <w:r w:rsidRPr="005B53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МИНИСТЕРСТВО ПРОСВЕЩЕНИЯ РОССИЙСКОЙ ФЕДЕРАЦИИ</w:t>
      </w:r>
    </w:p>
    <w:p w:rsidR="005B53D1" w:rsidRPr="005B53D1" w:rsidRDefault="005B53D1" w:rsidP="005B53D1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" w:name="100002"/>
      <w:bookmarkEnd w:id="1"/>
      <w:r w:rsidRPr="005B53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ПИСЬМО</w:t>
      </w:r>
    </w:p>
    <w:p w:rsidR="005B53D1" w:rsidRPr="005B53D1" w:rsidRDefault="005B53D1" w:rsidP="005B53D1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B53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31 января 2022 г. N ДГ-245/06</w:t>
      </w:r>
    </w:p>
    <w:p w:rsidR="005B53D1" w:rsidRPr="005B53D1" w:rsidRDefault="005B53D1" w:rsidP="005B53D1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" w:name="100003"/>
      <w:bookmarkEnd w:id="2"/>
      <w:r w:rsidRPr="005B53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 НАПРАВЛЕНИИ МЕТОДИЧЕСКИХ РЕКОМЕНДАЦИЙ</w:t>
      </w:r>
    </w:p>
    <w:p w:rsidR="005B53D1" w:rsidRPr="005B53D1" w:rsidRDefault="005B53D1" w:rsidP="005B53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" w:name="100004"/>
      <w:bookmarkEnd w:id="3"/>
      <w:proofErr w:type="spellStart"/>
      <w:r w:rsidRPr="005B53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Минпросвещения</w:t>
      </w:r>
      <w:proofErr w:type="spellEnd"/>
      <w:r w:rsidRPr="005B53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России направляет для учета и использования в работе методические </w:t>
      </w:r>
      <w:hyperlink r:id="rId4" w:anchor="100007" w:history="1">
        <w:r w:rsidRPr="005B53D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рекомендации</w:t>
        </w:r>
      </w:hyperlink>
      <w:r w:rsidRPr="005B53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по реализации дополнительных общеобразовательных программ с применением электронного обучения и дистанционных образовательных технологий.</w:t>
      </w:r>
    </w:p>
    <w:p w:rsidR="005B53D1" w:rsidRPr="005B53D1" w:rsidRDefault="005B53D1" w:rsidP="005B53D1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" w:name="100005"/>
      <w:bookmarkEnd w:id="4"/>
      <w:r w:rsidRPr="005B53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Д.Е.ГРИБОВ</w:t>
      </w:r>
    </w:p>
    <w:p w:rsidR="005B53D1" w:rsidRPr="005B53D1" w:rsidRDefault="005B53D1" w:rsidP="005B5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53D1" w:rsidRPr="005B53D1" w:rsidRDefault="005B53D1" w:rsidP="005B5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53D1" w:rsidRPr="005B53D1" w:rsidRDefault="005B53D1" w:rsidP="005B5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53D1" w:rsidRPr="005B53D1" w:rsidRDefault="005B53D1" w:rsidP="005B53D1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" w:name="100006"/>
      <w:bookmarkEnd w:id="5"/>
      <w:r w:rsidRPr="005B53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Приложение</w:t>
      </w:r>
    </w:p>
    <w:p w:rsidR="005B53D1" w:rsidRPr="005B53D1" w:rsidRDefault="005B53D1" w:rsidP="005B53D1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" w:name="100007"/>
      <w:bookmarkEnd w:id="6"/>
      <w:r w:rsidRPr="005B53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МЕТОДИЧЕСКИЕ РЕКОМЕНДАЦИИ</w:t>
      </w:r>
    </w:p>
    <w:p w:rsidR="005B53D1" w:rsidRPr="005B53D1" w:rsidRDefault="005B53D1" w:rsidP="005B53D1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B53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 РЕАЛИЗАЦИИ ДОПОЛНИТЕЛЬНЫХ ОБЩЕОБРАЗОВАТЕЛЬНЫХ ПРОГРАММ</w:t>
      </w:r>
    </w:p>
    <w:p w:rsidR="005B53D1" w:rsidRPr="005B53D1" w:rsidRDefault="005B53D1" w:rsidP="005B53D1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B53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 ПРИМЕНЕНИЕМ ЭЛЕКТРОННОГО ОБУЧЕНИЯ И ДИСТАНЦИОННЫХ</w:t>
      </w:r>
    </w:p>
    <w:p w:rsidR="005B53D1" w:rsidRPr="005B53D1" w:rsidRDefault="005B53D1" w:rsidP="005B53D1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B53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ОБРАЗОВАТЕЛЬНЫХ ТЕХНОЛОГИЙ</w:t>
      </w:r>
    </w:p>
    <w:p w:rsidR="005B53D1" w:rsidRPr="005B53D1" w:rsidRDefault="005B53D1" w:rsidP="005B53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" w:name="100008"/>
      <w:bookmarkEnd w:id="7"/>
      <w:r w:rsidRPr="005B53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Настоящие методические рекомендации разработаны в соответствии с Федеральным </w:t>
      </w:r>
      <w:hyperlink r:id="rId5" w:history="1">
        <w:r w:rsidRPr="005B53D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законом</w:t>
        </w:r>
      </w:hyperlink>
      <w:r w:rsidRPr="005B53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от 29 декабря 2012 г. N 273-ФЗ "Об образовании в Российской Федерации", </w:t>
      </w:r>
      <w:hyperlink r:id="rId6" w:history="1">
        <w:r w:rsidRPr="005B53D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Постановлением</w:t>
        </w:r>
      </w:hyperlink>
      <w:r w:rsidRPr="005B53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Правительства Российской Федерации от 18 сентября 2020 г. N 1490 "О лицензировании образовательной деятельности", санитарными правилами </w:t>
      </w:r>
      <w:hyperlink r:id="rId7" w:anchor="100047" w:history="1">
        <w:r w:rsidRPr="005B53D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СП 2.4.3648-20</w:t>
        </w:r>
      </w:hyperlink>
      <w:r w:rsidRPr="005B53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"Санитарно-эпидемиологические требования к организациям воспитания и обучения, отдыха и оздоровления детей и молодежи", утвержденными постановлением Главного государственного санитарного врача Российской Федерации от 28 сентября 2020 г. N 28, санитарно-эпидемиологическими правилами </w:t>
      </w:r>
      <w:hyperlink r:id="rId8" w:anchor="100013" w:history="1">
        <w:r w:rsidRPr="005B53D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СП 3.1/2.4.3598-20</w:t>
        </w:r>
      </w:hyperlink>
      <w:r w:rsidRPr="005B53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5B53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коронавирусной</w:t>
      </w:r>
      <w:proofErr w:type="spellEnd"/>
      <w:r w:rsidRPr="005B53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инфекции (COVID-19)", утвержденными постановлением Главного государственного санитарного врача Российской Федерации от 30 июня 2020 г. N 16, </w:t>
      </w:r>
      <w:hyperlink r:id="rId9" w:anchor="100011" w:history="1">
        <w:r w:rsidRPr="005B53D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Порядком</w:t>
        </w:r>
      </w:hyperlink>
      <w:r w:rsidRPr="005B53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</w:t>
      </w:r>
      <w:r w:rsidRPr="005B53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Министерства образования и науки Российской Федерации от 23 августа 2017 г. N 816, в целях оказания методической помощи по реализации дополнительных общеобразовательных программ с применением электронного обучения и дистанционных образовательных технологий, в том числе в условиях санитарно-эпидемиологических ограничений.</w:t>
      </w:r>
    </w:p>
    <w:p w:rsidR="00DA3D41" w:rsidRDefault="00DA3D41" w:rsidP="005B53D1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" w:name="100009"/>
      <w:bookmarkStart w:id="9" w:name="_GoBack"/>
      <w:bookmarkEnd w:id="8"/>
      <w:bookmarkEnd w:id="9"/>
    </w:p>
    <w:p w:rsidR="005B53D1" w:rsidRPr="005B53D1" w:rsidRDefault="005B53D1" w:rsidP="00DA3D41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B53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Примерная модель реализации дополнительных</w:t>
      </w:r>
    </w:p>
    <w:p w:rsidR="005B53D1" w:rsidRPr="005B53D1" w:rsidRDefault="005B53D1" w:rsidP="00DA3D41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B53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общеобразовательных программ с применением электронного</w:t>
      </w:r>
    </w:p>
    <w:p w:rsidR="005B53D1" w:rsidRPr="005B53D1" w:rsidRDefault="005B53D1" w:rsidP="00DA3D41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B53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обучения и дистанционных образовательных технологий</w:t>
      </w:r>
    </w:p>
    <w:p w:rsidR="005B53D1" w:rsidRPr="005B53D1" w:rsidRDefault="005B53D1" w:rsidP="005B53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" w:name="100010"/>
      <w:bookmarkEnd w:id="10"/>
      <w:r w:rsidRPr="005B53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случае введения ограничительных мер на реализацию дополнительных общеобразовательных программ в очном формате, связанных с санитарно-эпидемиологической обстановкой в субъекте Российской Федерации или муниципальном образовании, образовательным организациям для реализации дополнительных общеобразовательных программ с применением электронного обучения и дистанционных образовательных технологий рекомендуется создать условия для функционирования электронной информационно-образовательной среды.</w:t>
      </w:r>
    </w:p>
    <w:p w:rsidR="005B53D1" w:rsidRPr="005B53D1" w:rsidRDefault="005B53D1" w:rsidP="005B53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" w:name="100011"/>
      <w:bookmarkEnd w:id="11"/>
      <w:r w:rsidRPr="005B53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Для образовательных программ с применением исключительно электронного обучения, дистанционных образовательных технологий наличие в соответствии со </w:t>
      </w:r>
      <w:hyperlink r:id="rId10" w:anchor="100104" w:history="1">
        <w:r w:rsidRPr="005B53D1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статьей 16</w:t>
        </w:r>
      </w:hyperlink>
      <w:r w:rsidRPr="005B53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"Об образовании в Российской Федерации" условий для функционирования электронной информационно-образовательной среды является обязательным.</w:t>
      </w:r>
    </w:p>
    <w:p w:rsidR="005B53D1" w:rsidRPr="005B53D1" w:rsidRDefault="005B53D1" w:rsidP="005B53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" w:name="100012"/>
      <w:bookmarkEnd w:id="12"/>
      <w:r w:rsidRPr="005B53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Электронная информационно-образовательная среда (далее - ЭИОС) создается в целях осуществления образовательного процесса при освоении обучающимися образовательных программ или их частей независимо от места нахождения обучающихся при условии идентификации личности обучающегося и контроля соблюдения условий проведения мероприятий, в рамках которых осуществляется оценка результатов обучения. Составляющими компонентами информационно-образовательной среды являются:</w:t>
      </w:r>
    </w:p>
    <w:p w:rsidR="005B53D1" w:rsidRPr="005B53D1" w:rsidRDefault="005B53D1" w:rsidP="005B53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" w:name="100013"/>
      <w:bookmarkEnd w:id="13"/>
      <w:r w:rsidRPr="005B53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электронные информационные ресурсы;</w:t>
      </w:r>
    </w:p>
    <w:p w:rsidR="005B53D1" w:rsidRPr="005B53D1" w:rsidRDefault="005B53D1" w:rsidP="005B53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" w:name="100014"/>
      <w:bookmarkEnd w:id="14"/>
      <w:r w:rsidRPr="005B53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электронные образовательные ресурсы;</w:t>
      </w:r>
    </w:p>
    <w:p w:rsidR="005B53D1" w:rsidRPr="005B53D1" w:rsidRDefault="005B53D1" w:rsidP="005B53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" w:name="100015"/>
      <w:bookmarkEnd w:id="15"/>
      <w:r w:rsidRPr="005B53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совокупность информационных технологий, телекоммуникационных технологий, соответствующих технологических средств, обеспечивающих освоение обучающимися образовательных программ в полном объеме независимо от места нахождения обучающихся.</w:t>
      </w:r>
    </w:p>
    <w:p w:rsidR="005B53D1" w:rsidRPr="005B53D1" w:rsidRDefault="005B53D1" w:rsidP="005B53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" w:name="100016"/>
      <w:bookmarkEnd w:id="16"/>
      <w:r w:rsidRPr="005B53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Использование дистанционных образовательных технологий подразумевает такой режим обучения, при котором обучающийся осваивает дополнительную общеобразовательную программу или ее часть полностью удаленно, в том числе с использованием ЭИОС, функциональность которой обеспечивается организацией. Все коммуникации обучающегося и родителей (законных представителей) с педагогическим работником при реализации образовательных программ с применением исключительно электронного обучения, дистанционных образовательных технологий осуществляются посредством ЭИОС.</w:t>
      </w:r>
    </w:p>
    <w:p w:rsidR="005B53D1" w:rsidRPr="005B53D1" w:rsidRDefault="005B53D1" w:rsidP="005B53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" w:name="100017"/>
      <w:bookmarkEnd w:id="17"/>
      <w:r w:rsidRPr="005B53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Необходимым минимальным условием использования дистанционных образовательных технологий является наличие интернет-браузера и подключения к сети Интернет. На компьютере устанавливается комплект соответствующего программного обеспечения. Для работы с использованием аудиоканала, в том числе </w:t>
      </w:r>
      <w:proofErr w:type="spellStart"/>
      <w:r w:rsidRPr="005B53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аудиоконференций</w:t>
      </w:r>
      <w:proofErr w:type="spellEnd"/>
      <w:r w:rsidRPr="005B53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5B53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вебинаров</w:t>
      </w:r>
      <w:proofErr w:type="spellEnd"/>
      <w:r w:rsidRPr="005B53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обязательно наличие микрофона и динамиков (наушников). При использовании видеоконференций дополнительно необходимо наличие веб-камеры.</w:t>
      </w:r>
    </w:p>
    <w:p w:rsidR="005B53D1" w:rsidRPr="005B53D1" w:rsidRDefault="005B53D1" w:rsidP="005B53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" w:name="100018"/>
      <w:bookmarkEnd w:id="18"/>
      <w:r w:rsidRPr="005B53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Для осуществления обучения с применением электронного обучения и дистанционных образовательных технологий образовательным организациям, реализующим дополнительные общеобразовательные программы следует:</w:t>
      </w:r>
    </w:p>
    <w:p w:rsidR="005B53D1" w:rsidRPr="005B53D1" w:rsidRDefault="005B53D1" w:rsidP="005B53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" w:name="100019"/>
      <w:bookmarkEnd w:id="19"/>
      <w:r w:rsidRPr="005B53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Разработать и утвердить локальные акты (приказ и положение) о реализации образовательных программ или их частей с применением электронного обучения, дистанционных образовательных технологий при реализации дополнительных общеобразовательных программ, либо о реализации образовательных программ или их частей исключительно с применением электронного обучения, дистанционных образовательных технологий;</w:t>
      </w:r>
    </w:p>
    <w:p w:rsidR="005B53D1" w:rsidRPr="005B53D1" w:rsidRDefault="005B53D1" w:rsidP="005B53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" w:name="100020"/>
      <w:bookmarkEnd w:id="20"/>
      <w:r w:rsidRPr="005B53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Внести соответствующие корректировки в рабочие программы и (или) учебные планы в части форм обучения (видео-лекция, онлайн консультация и т.п.), технических средств обучения либо разработать соответствующие рабочие программы, учебные планы;</w:t>
      </w:r>
    </w:p>
    <w:p w:rsidR="005B53D1" w:rsidRPr="005B53D1" w:rsidRDefault="005B53D1" w:rsidP="005B53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" w:name="100021"/>
      <w:bookmarkEnd w:id="21"/>
      <w:r w:rsidRPr="005B53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Подготовить план организации образовательного процесса в случае перехода на обучение с применением электронного обучения, дистанционных образовательных технологий;</w:t>
      </w:r>
    </w:p>
    <w:p w:rsidR="005B53D1" w:rsidRPr="005B53D1" w:rsidRDefault="005B53D1" w:rsidP="005B53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" w:name="100022"/>
      <w:bookmarkEnd w:id="22"/>
      <w:r w:rsidRPr="005B53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Сформировать реестр дополнительных общеобразовательных программ и/или их частей (модулей), реализуемых педагогами с применением электронного обучения и дистанционных образовательных технологий по направленностям: социально-гуманитарная, художественная, естественно-научная, техническая, туристско-краеведческая, физкультурно-спортивная, определив какие из них потребуют обучение перед компьютером в строго определенное время, а какие могут осваиваться в свободном режиме;</w:t>
      </w:r>
    </w:p>
    <w:p w:rsidR="005B53D1" w:rsidRPr="005B53D1" w:rsidRDefault="005B53D1" w:rsidP="005B53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" w:name="100023"/>
      <w:bookmarkEnd w:id="23"/>
      <w:r w:rsidRPr="005B53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 Определить содержание ЭИОС, а именно ресурсы, которые будут применяться при реализации дополнительных общеобразовательных программ;</w:t>
      </w:r>
    </w:p>
    <w:p w:rsidR="005B53D1" w:rsidRPr="005B53D1" w:rsidRDefault="005B53D1" w:rsidP="005B53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" w:name="100024"/>
      <w:bookmarkEnd w:id="24"/>
      <w:r w:rsidRPr="005B53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6. Сформировать расписание занятий на все учебные дни согласно учебному плану, предусматривая дифференциацию исходя из возраста обучающихся и сокращение времени проведения занятия до 30 минут;</w:t>
      </w:r>
    </w:p>
    <w:p w:rsidR="005B53D1" w:rsidRPr="005B53D1" w:rsidRDefault="005B53D1" w:rsidP="005B53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" w:name="100025"/>
      <w:bookmarkEnd w:id="25"/>
      <w:r w:rsidRPr="005B53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7. Назначить ответственных за информирование и консультирование родителей (законных представителей), обучающихся и педагогов по переходу на обучение с применением электронного обучения, дистанционных образовательных технологий, либо на обучение исключительно с применением электронного обучения, дистанционных образовательных технологий;</w:t>
      </w:r>
    </w:p>
    <w:p w:rsidR="005B53D1" w:rsidRPr="005B53D1" w:rsidRDefault="005B53D1" w:rsidP="005B53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" w:name="100026"/>
      <w:bookmarkEnd w:id="26"/>
      <w:r w:rsidRPr="005B53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8. Разместить на официальном сайте образовательной организации вкладку "Дистанционное обучение" с инструкциями, памятками, рекомендациями, расписанием онлайн-занятий, перечнем цифровых сервисов, онлайн-ресурсов для проведения </w:t>
      </w:r>
      <w:proofErr w:type="spellStart"/>
      <w:r w:rsidRPr="005B53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вебинаров</w:t>
      </w:r>
      <w:proofErr w:type="spellEnd"/>
      <w:r w:rsidRPr="005B53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онлайн-консультаций, коллективного обсуждения и коллективного проектирования для обучающихся, родителей (законных представителей) и педагогов;</w:t>
      </w:r>
    </w:p>
    <w:p w:rsidR="005B53D1" w:rsidRPr="005B53D1" w:rsidRDefault="005B53D1" w:rsidP="005B53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" w:name="100027"/>
      <w:bookmarkEnd w:id="27"/>
      <w:r w:rsidRPr="005B53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9. Настроить работу интернет-приемной на официальном сайте образовательной организации и/или горячей телефонной линии для обращения родителей (законных представителей) и населения на период перехода на обучение с использованием дистанционных технологий и дальнейшего информирования о вопросах электронного обучения и применении дистанционных образовательных технологий;</w:t>
      </w:r>
    </w:p>
    <w:p w:rsidR="005B53D1" w:rsidRPr="005B53D1" w:rsidRDefault="005B53D1" w:rsidP="005B53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" w:name="100028"/>
      <w:bookmarkEnd w:id="28"/>
      <w:r w:rsidRPr="005B53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10. Организовать информационную, методическую, организационную и техническую поддержку обучающихся, на период перехода на обучение с использованием дистанционных технологий, и в период непосредственного обучения с использованием элементов электронного или дистанционного обучения.</w:t>
      </w:r>
    </w:p>
    <w:p w:rsidR="005B53D1" w:rsidRPr="005B53D1" w:rsidRDefault="005B53D1" w:rsidP="005B53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" w:name="100029"/>
      <w:bookmarkEnd w:id="29"/>
      <w:r w:rsidRPr="005B53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Выбор родителями (законными представителями) обучающегося обучения по дополнительным общеобразовательным программам или их частям с применением электронного обучения, дистанционных образовательных технологий должен быть подтвержден документально (наличием письменного заявления родителя(ей) (законного представителя), представленного любым доступным способом, в том числе с использованием информационно-телекоммуникационной сети "Интернет").</w:t>
      </w:r>
    </w:p>
    <w:p w:rsidR="005B53D1" w:rsidRPr="005B53D1" w:rsidRDefault="005B53D1" w:rsidP="005B53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" w:name="100030"/>
      <w:bookmarkEnd w:id="30"/>
      <w:r w:rsidRPr="005B53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Ответственность за жизнь и здоровье ребенка при нахождении дома несут родители (законные представители), в связи с чем необходимо провести инструктажи о соблюдении техники безопасности при проведении занятия по дополнительным общеобразовательным программам с применением электронного обучения и дистанционных образовательных технологий с родителями (законными представителями), а также с детьми (с использованием дистанционных форм). Рекомендуется по возможности привлекать родителей (законных представителей) к совместной деятельности с ребенком, нахождении их с детьми при выполнении заданий.</w:t>
      </w:r>
    </w:p>
    <w:p w:rsidR="005B53D1" w:rsidRPr="005B53D1" w:rsidRDefault="005B53D1" w:rsidP="005B53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" w:name="100031"/>
      <w:bookmarkEnd w:id="31"/>
      <w:r w:rsidRPr="005B53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Педагогическим работникам образовательной организации при реализации дополнительных общеобразовательных программ с применением электронного обучения и дистанционных образовательных технологий:</w:t>
      </w:r>
    </w:p>
    <w:p w:rsidR="005B53D1" w:rsidRPr="005B53D1" w:rsidRDefault="005B53D1" w:rsidP="005B53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2" w:name="100032"/>
      <w:bookmarkEnd w:id="32"/>
      <w:r w:rsidRPr="005B53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рекомендуется планировать свою педагогическую деятельность с учетом наполнения электронной информационно-образовательной среды, создания необходимых обучающих ресурсов и заданий;</w:t>
      </w:r>
    </w:p>
    <w:p w:rsidR="005B53D1" w:rsidRPr="005B53D1" w:rsidRDefault="005B53D1" w:rsidP="005B53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3" w:name="100033"/>
      <w:bookmarkEnd w:id="33"/>
      <w:r w:rsidRPr="005B53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систематически вести учет результатов обучения с применением электронного обучения и дистанционных образовательных технологий, выражать свое отношение к работам обучающихся в виде текстовых или аудио рецензий, устных онлайн консультаций.</w:t>
      </w:r>
    </w:p>
    <w:p w:rsidR="005B53D1" w:rsidRPr="005B53D1" w:rsidRDefault="005B53D1" w:rsidP="005B53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4" w:name="100034"/>
      <w:bookmarkEnd w:id="34"/>
      <w:r w:rsidRPr="005B53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 реализации дополнительных общеобразовательных программ с применением электронного обучения и дистанционных образовательных технологий руководителю либо иному уполномоченному должностному лицу образовательной организации рекомендуется обеспечить организацию ежедневного мониторинга фактически присутствующих в организации обучающихся, обучающихся с применением электронного обучения, дистанционных образовательных технологий и тех, кто по болезни временно не участвует в образовательном процессе (заболевшие обучающиеся).</w:t>
      </w:r>
    </w:p>
    <w:p w:rsidR="005B53D1" w:rsidRPr="005B53D1" w:rsidRDefault="005B53D1" w:rsidP="005B53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5" w:name="100035"/>
      <w:bookmarkEnd w:id="35"/>
      <w:r w:rsidRPr="005B53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При необходимости допускается интеграция форм обучения, </w:t>
      </w:r>
      <w:proofErr w:type="gramStart"/>
      <w:r w:rsidRPr="005B53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например</w:t>
      </w:r>
      <w:proofErr w:type="gramEnd"/>
      <w:r w:rsidRPr="005B53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очного и электронного обучения, использования дистанционных образовательных технологий.</w:t>
      </w:r>
    </w:p>
    <w:p w:rsidR="005B53D1" w:rsidRPr="005B53D1" w:rsidRDefault="005B53D1" w:rsidP="005B53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6" w:name="100036"/>
      <w:bookmarkEnd w:id="36"/>
      <w:r w:rsidRPr="005B53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случае невозможности создания образовательной организацией ЭИОС при организации обучения с применением электронного обучения и дистанционных образовательных технологий педагог дополнительного образования может использовать различные средства обучения, специализированные ресурсы сети "Интернет" в соответствии с целями и задачами дополнительной общеобразовательной программы, ее характеристиками и возрастными особенностями учащихся.</w:t>
      </w:r>
    </w:p>
    <w:bookmarkStart w:id="37" w:name="100037"/>
    <w:bookmarkEnd w:id="37"/>
    <w:p w:rsidR="005B53D1" w:rsidRPr="005B53D1" w:rsidRDefault="005B53D1" w:rsidP="005B53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B53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begin"/>
      </w:r>
      <w:r w:rsidRPr="005B53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instrText xml:space="preserve"> HYPERLINK "https://legalacts.ru/doc/pismo-minprosveshchenija-rossii-ot-31012022-n-dg-24506-o-napravlenii/" \l "100038" </w:instrText>
      </w:r>
      <w:r w:rsidRPr="005B53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separate"/>
      </w:r>
      <w:r w:rsidRPr="005B53D1">
        <w:rPr>
          <w:rFonts w:ascii="inherit" w:eastAsia="Times New Roman" w:hAnsi="inherit" w:cs="Arial"/>
          <w:color w:val="005EA5"/>
          <w:sz w:val="23"/>
          <w:szCs w:val="23"/>
          <w:u w:val="single"/>
          <w:bdr w:val="none" w:sz="0" w:space="0" w:color="auto" w:frame="1"/>
          <w:lang w:eastAsia="ru-RU"/>
        </w:rPr>
        <w:t>Список</w:t>
      </w:r>
      <w:r w:rsidRPr="005B53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end"/>
      </w:r>
      <w:r w:rsidRPr="005B53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образовательных </w:t>
      </w:r>
      <w:proofErr w:type="spellStart"/>
      <w:r w:rsidRPr="005B53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интернет-ресурсов</w:t>
      </w:r>
      <w:proofErr w:type="spellEnd"/>
      <w:r w:rsidRPr="005B53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для свободного доступа и использования при формировании содержания ЭИОС размещен на сайте Российской электронной школы https://resh.edu.ru/distance/.</w:t>
      </w:r>
    </w:p>
    <w:p w:rsidR="005B53D1" w:rsidRPr="005B53D1" w:rsidRDefault="005B53D1" w:rsidP="005B5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53D1" w:rsidRPr="005B53D1" w:rsidRDefault="005B53D1" w:rsidP="005B5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53D1" w:rsidRPr="005B53D1" w:rsidRDefault="005B53D1" w:rsidP="005B5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53D1" w:rsidRPr="005B53D1" w:rsidRDefault="005B53D1" w:rsidP="005B53D1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8" w:name="100038"/>
      <w:bookmarkEnd w:id="38"/>
      <w:r w:rsidRPr="005B53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СПИСОК</w:t>
      </w:r>
    </w:p>
    <w:p w:rsidR="005B53D1" w:rsidRPr="005B53D1" w:rsidRDefault="005B53D1" w:rsidP="005B53D1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B53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СЕРВИСОВ, ПЛАТФОРМ И ВЕБ-РЕСУРСОВ,</w:t>
      </w:r>
    </w:p>
    <w:p w:rsidR="005B53D1" w:rsidRPr="005B53D1" w:rsidRDefault="005B53D1" w:rsidP="005B53D1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B53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РЕКОМЕНДУЕМЫХ К ИСПОЛЬЗОВАНИЮ ПРИ РЕАЛИЗАЦИИ ДОПОЛНИТЕЛЬНЫХ</w:t>
      </w:r>
    </w:p>
    <w:p w:rsidR="005B53D1" w:rsidRPr="005B53D1" w:rsidRDefault="005B53D1" w:rsidP="005B53D1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B53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ОБЩЕОБРАЗОВАТЕЛЬНЫХ ПРОГРАММ С ПРИМЕНЕНИЕМ ЭЛЕКТРОННОГО</w:t>
      </w:r>
    </w:p>
    <w:p w:rsidR="005B53D1" w:rsidRPr="005B53D1" w:rsidRDefault="005B53D1" w:rsidP="005B53D1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B53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ОБУЧЕНИЯ И ДИСТАНЦИОННЫХ ОБРАЗОВАТЕЛЬНЫХ ТЕХНОЛОГИЙ</w:t>
      </w:r>
    </w:p>
    <w:p w:rsidR="005B53D1" w:rsidRPr="005B53D1" w:rsidRDefault="005B53D1" w:rsidP="005B53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9" w:name="100039"/>
      <w:bookmarkEnd w:id="39"/>
      <w:r w:rsidRPr="005B53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Специализированные сервисы организации занятий:</w:t>
      </w:r>
    </w:p>
    <w:p w:rsidR="005B53D1" w:rsidRPr="005B53D1" w:rsidRDefault="005B53D1" w:rsidP="005B53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0" w:name="100040"/>
      <w:bookmarkEnd w:id="40"/>
      <w:r w:rsidRPr="005B53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https://classroom.google.com;</w:t>
      </w:r>
    </w:p>
    <w:p w:rsidR="005B53D1" w:rsidRPr="005B53D1" w:rsidRDefault="005B53D1" w:rsidP="005B53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1" w:name="100041"/>
      <w:bookmarkEnd w:id="41"/>
      <w:r w:rsidRPr="005B53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https://teams.microsoft.com.</w:t>
      </w:r>
    </w:p>
    <w:p w:rsidR="005B53D1" w:rsidRPr="005B53D1" w:rsidRDefault="005B53D1" w:rsidP="005B53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2" w:name="100042"/>
      <w:bookmarkEnd w:id="42"/>
      <w:r w:rsidRPr="005B53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2. Средства </w:t>
      </w:r>
      <w:proofErr w:type="gramStart"/>
      <w:r w:rsidRPr="005B53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видео-конференцсвязи</w:t>
      </w:r>
      <w:proofErr w:type="gramEnd"/>
      <w:r w:rsidRPr="005B53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:</w:t>
      </w:r>
    </w:p>
    <w:p w:rsidR="005B53D1" w:rsidRPr="005B53D1" w:rsidRDefault="005B53D1" w:rsidP="005B53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3" w:name="100043"/>
      <w:bookmarkEnd w:id="43"/>
      <w:r w:rsidRPr="005B53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https://discord.com;</w:t>
      </w:r>
    </w:p>
    <w:p w:rsidR="005B53D1" w:rsidRPr="005B53D1" w:rsidRDefault="005B53D1" w:rsidP="005B53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4" w:name="100044"/>
      <w:bookmarkEnd w:id="44"/>
      <w:r w:rsidRPr="005B53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https://www.skype.com/ru;</w:t>
      </w:r>
    </w:p>
    <w:p w:rsidR="005B53D1" w:rsidRPr="005B53D1" w:rsidRDefault="005B53D1" w:rsidP="005B53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5" w:name="100045"/>
      <w:bookmarkEnd w:id="45"/>
      <w:r w:rsidRPr="005B53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https://zoom.us.</w:t>
      </w:r>
    </w:p>
    <w:p w:rsidR="005B53D1" w:rsidRPr="005B53D1" w:rsidRDefault="005B53D1" w:rsidP="005B53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6" w:name="100046"/>
      <w:bookmarkEnd w:id="46"/>
      <w:r w:rsidRPr="005B53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3. Социальные сети и мессенджеры, в </w:t>
      </w:r>
      <w:proofErr w:type="spellStart"/>
      <w:r w:rsidRPr="005B53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т.ч</w:t>
      </w:r>
      <w:proofErr w:type="spellEnd"/>
      <w:r w:rsidRPr="005B53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. путем сопровождения тематических сообществ в социальных сетях:</w:t>
      </w:r>
    </w:p>
    <w:p w:rsidR="005B53D1" w:rsidRPr="005B53D1" w:rsidRDefault="005B53D1" w:rsidP="005B53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7" w:name="100047"/>
      <w:bookmarkEnd w:id="47"/>
      <w:r w:rsidRPr="005B53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https://vk.com/@authors-create-stream;</w:t>
      </w:r>
    </w:p>
    <w:p w:rsidR="005B53D1" w:rsidRPr="005B53D1" w:rsidRDefault="005B53D1" w:rsidP="005B53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8" w:name="100048"/>
      <w:bookmarkEnd w:id="48"/>
      <w:r w:rsidRPr="005B53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https://ok.me/8E9;</w:t>
      </w:r>
    </w:p>
    <w:p w:rsidR="005B53D1" w:rsidRPr="005B53D1" w:rsidRDefault="005B53D1" w:rsidP="005B53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9" w:name="100049"/>
      <w:bookmarkEnd w:id="49"/>
      <w:r w:rsidRPr="005B53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https://hangouts.google.com.</w:t>
      </w:r>
    </w:p>
    <w:p w:rsidR="005B53D1" w:rsidRPr="005B53D1" w:rsidRDefault="005B53D1" w:rsidP="005B53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0" w:name="100050"/>
      <w:bookmarkEnd w:id="50"/>
      <w:r w:rsidRPr="005B53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Цифровые образовательные платформы и веб-ресурсы:</w:t>
      </w:r>
    </w:p>
    <w:p w:rsidR="005B53D1" w:rsidRPr="005B53D1" w:rsidRDefault="005B53D1" w:rsidP="005B53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1" w:name="100051"/>
      <w:bookmarkEnd w:id="51"/>
      <w:r w:rsidRPr="005B53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"Российская электронная школа" https://resh.edu.ru/summer-education;</w:t>
      </w:r>
    </w:p>
    <w:p w:rsidR="005B53D1" w:rsidRPr="005B53D1" w:rsidRDefault="005B53D1" w:rsidP="005B53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2" w:name="100052"/>
      <w:bookmarkEnd w:id="52"/>
      <w:r w:rsidRPr="005B53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ресурсы Федерального государственного бюджетного учреждения "Федеральный центр организационно-методического обеспечения физического воспитания" (https://fedcdo.ru/, </w:t>
      </w:r>
      <w:proofErr w:type="spellStart"/>
      <w:proofErr w:type="gramStart"/>
      <w:r w:rsidRPr="005B53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научим.рф</w:t>
      </w:r>
      <w:proofErr w:type="spellEnd"/>
      <w:proofErr w:type="gramEnd"/>
      <w:r w:rsidRPr="005B53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5B53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научим.online</w:t>
      </w:r>
      <w:proofErr w:type="spellEnd"/>
      <w:r w:rsidRPr="005B53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);</w:t>
      </w:r>
    </w:p>
    <w:p w:rsidR="005B53D1" w:rsidRPr="005B53D1" w:rsidRDefault="005B53D1" w:rsidP="005B53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3" w:name="100053"/>
      <w:bookmarkEnd w:id="53"/>
      <w:r w:rsidRPr="005B53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ресурсы Федерального государственного бюджетного учреждения культуры "Всероссийский центр развития художественного творчества и гуманитарных технологий" (http://vcht.center/, http://dop.edu.ru/);</w:t>
      </w:r>
    </w:p>
    <w:p w:rsidR="005B53D1" w:rsidRPr="005B53D1" w:rsidRDefault="005B53D1" w:rsidP="005B53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4" w:name="100054"/>
      <w:bookmarkEnd w:id="54"/>
      <w:r w:rsidRPr="005B53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ресурсы Федерального государственного бюджетного образовательного учреждения дополнительного образования "Федеральный центр дополнительного образования и организации отдыха и оздоровления детей" (http://фцомофв.рф/, http://еип-фкис.рф/, http://науфк.рф/, https://www.schoolsports.ru/);</w:t>
      </w:r>
    </w:p>
    <w:p w:rsidR="005B53D1" w:rsidRPr="005B53D1" w:rsidRDefault="005B53D1" w:rsidP="005B53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5" w:name="100055"/>
      <w:bookmarkEnd w:id="55"/>
      <w:r w:rsidRPr="005B53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цифровой навигатор образования, представляющий собой банк цифровых учебных материалов и практик для дополнительного дистанционного обучения https://edu.asi.ru/;</w:t>
      </w:r>
    </w:p>
    <w:p w:rsidR="005B53D1" w:rsidRPr="005B53D1" w:rsidRDefault="005B53D1" w:rsidP="005B53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6" w:name="100056"/>
      <w:bookmarkEnd w:id="56"/>
      <w:r w:rsidRPr="005B53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Национальная электронная библиотека, научная электронная библиотека elibrary.ru;</w:t>
      </w:r>
    </w:p>
    <w:p w:rsidR="005B53D1" w:rsidRPr="005B53D1" w:rsidRDefault="005B53D1" w:rsidP="005B53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7" w:name="100057"/>
      <w:bookmarkEnd w:id="57"/>
      <w:r w:rsidRPr="005B53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электронные сервисы организации работы группы обучающихся: https://trello.com, https://asana.com/ru, https://planfix.ru, https://to-do.microsoft.com/tasks/ru-ru, https://padlet.com, https://jamboard.google.com, https://www.mindmeister.com/ru, https://www.mindomo.com/ru, https://www.mindmup.com, https://flinga.fi/, https://miro.com/app/dashboard;</w:t>
      </w:r>
    </w:p>
    <w:p w:rsidR="005B53D1" w:rsidRPr="005B53D1" w:rsidRDefault="005B53D1" w:rsidP="005B53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8" w:name="100058"/>
      <w:bookmarkEnd w:id="58"/>
      <w:r w:rsidRPr="005B53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сервисы обучения программированию на основе блочного, визуально-блочного программирования, базирующиеся непосредственно в информационно-телекоммуникационной сети "Интернет": https://codecombat.com, https://www.sololearn.com, https://www.kodugamelab.com, https://scratch.mit.edu;</w:t>
      </w:r>
    </w:p>
    <w:p w:rsidR="005B53D1" w:rsidRPr="005B53D1" w:rsidRDefault="005B53D1" w:rsidP="005B53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9" w:name="100059"/>
      <w:bookmarkEnd w:id="59"/>
      <w:r w:rsidRPr="005B53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сервисы виртуального моделирования процессов, объектов и устройств: https://tinkercad.com, https://www.sketchup.com/ru, https://cospaces.io, https://malovato.net/online-redaktori/konstruktor-lego-onlayn.html, https://www.falstad.com/circuit;</w:t>
      </w:r>
    </w:p>
    <w:p w:rsidR="005B53D1" w:rsidRPr="005B53D1" w:rsidRDefault="005B53D1" w:rsidP="005B53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0" w:name="100060"/>
      <w:bookmarkEnd w:id="60"/>
      <w:r w:rsidRPr="005B53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сервисы визуализации информации в формате презентаций и средства их веб-разработки: https://www.canva.com/ru_ru/, https://tilda.cc/ru/;</w:t>
      </w:r>
    </w:p>
    <w:p w:rsidR="005B53D1" w:rsidRPr="005B53D1" w:rsidRDefault="005B53D1" w:rsidP="005B53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1" w:name="100061"/>
      <w:bookmarkEnd w:id="61"/>
      <w:r w:rsidRPr="005B53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сервисы сбора обратной связи: https://www.mentimeter.com/how-to, https://nearpod.com/, https://www.google.com/intl/ru_ua/forms/about/, https://ru.surveymonkey.com/, https://www.survio.com/ru/, https://onlinetestpad.com/ru;</w:t>
      </w:r>
    </w:p>
    <w:p w:rsidR="005B53D1" w:rsidRPr="005B53D1" w:rsidRDefault="005B53D1" w:rsidP="005B53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2" w:name="100062"/>
      <w:bookmarkEnd w:id="62"/>
      <w:r w:rsidRPr="005B53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сервисы, позволяющие проводить дистанционный контроль </w:t>
      </w:r>
      <w:proofErr w:type="gramStart"/>
      <w:r w:rsidRPr="005B53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знаний</w:t>
      </w:r>
      <w:proofErr w:type="gramEnd"/>
      <w:r w:rsidRPr="005B53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обучающихся в игровой форме в формате </w:t>
      </w:r>
      <w:proofErr w:type="spellStart"/>
      <w:r w:rsidRPr="005B53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квиза</w:t>
      </w:r>
      <w:proofErr w:type="spellEnd"/>
      <w:r w:rsidRPr="005B53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или викторины: https://myquiz.ru, https://quizizz.com, https://kahoot.com, https://www.skillterra.com, https://learningapps.org.</w:t>
      </w:r>
    </w:p>
    <w:p w:rsidR="005B53D1" w:rsidRPr="005B53D1" w:rsidRDefault="005B53D1" w:rsidP="005B53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3" w:name="100063"/>
      <w:bookmarkEnd w:id="63"/>
      <w:r w:rsidRPr="005B53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Примеры цифровых приложений, веб-сервисов и элементов </w:t>
      </w:r>
      <w:proofErr w:type="spellStart"/>
      <w:r w:rsidRPr="005B53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геймификации</w:t>
      </w:r>
      <w:proofErr w:type="spellEnd"/>
      <w:r w:rsidRPr="005B53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которые допустимо использовать при реализации дополнительных общеобразовательных программ с применением электронного обучения и дистанционных образовательных технологий</w:t>
      </w:r>
    </w:p>
    <w:p w:rsidR="005B53D1" w:rsidRPr="005B53D1" w:rsidRDefault="005B53D1" w:rsidP="005B53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4" w:name="100064"/>
      <w:bookmarkEnd w:id="64"/>
      <w:r w:rsidRPr="005B53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1) Музей изобразительных искусств в виртуальной реальности</w:t>
      </w:r>
    </w:p>
    <w:p w:rsidR="005B53D1" w:rsidRPr="005B53D1" w:rsidRDefault="005B53D1" w:rsidP="005B53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5" w:name="100065"/>
      <w:bookmarkEnd w:id="65"/>
      <w:r w:rsidRPr="005B53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Ссылка:</w:t>
      </w:r>
    </w:p>
    <w:p w:rsidR="005B53D1" w:rsidRPr="005B53D1" w:rsidRDefault="005B53D1" w:rsidP="005B53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6" w:name="100066"/>
      <w:bookmarkEnd w:id="66"/>
      <w:r w:rsidRPr="005B53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https://store.steampowered.com/app/515020/The_VR_Museum_of_Fine_Art/</w:t>
      </w:r>
    </w:p>
    <w:p w:rsidR="005B53D1" w:rsidRPr="005B53D1" w:rsidRDefault="005B53D1" w:rsidP="005B53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7" w:name="100067"/>
      <w:bookmarkEnd w:id="67"/>
      <w:r w:rsidRPr="005B53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Описание: Приложение, реализующее дистанционное посещение музея с экспонатами. Является отличным инструментарием для помощи реализации общеобразовательных программ в изучении истории, изобразительного искусства и развития общекультурных ценностей.</w:t>
      </w:r>
    </w:p>
    <w:p w:rsidR="005B53D1" w:rsidRPr="005B53D1" w:rsidRDefault="005B53D1" w:rsidP="005B53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val="en-US" w:eastAsia="ru-RU"/>
        </w:rPr>
      </w:pPr>
      <w:bookmarkStart w:id="68" w:name="100068"/>
      <w:bookmarkEnd w:id="68"/>
      <w:r w:rsidRPr="005B53D1">
        <w:rPr>
          <w:rFonts w:ascii="inherit" w:eastAsia="Times New Roman" w:hAnsi="inherit" w:cs="Arial"/>
          <w:color w:val="000000"/>
          <w:sz w:val="23"/>
          <w:szCs w:val="23"/>
          <w:lang w:val="en-US" w:eastAsia="ru-RU"/>
        </w:rPr>
        <w:t>2) The PowderToy</w:t>
      </w:r>
    </w:p>
    <w:p w:rsidR="005B53D1" w:rsidRPr="005B53D1" w:rsidRDefault="005B53D1" w:rsidP="005B53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val="en-US" w:eastAsia="ru-RU"/>
        </w:rPr>
      </w:pPr>
      <w:bookmarkStart w:id="69" w:name="100069"/>
      <w:bookmarkEnd w:id="69"/>
      <w:r w:rsidRPr="005B53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Ссылка</w:t>
      </w:r>
      <w:r w:rsidRPr="005B53D1">
        <w:rPr>
          <w:rFonts w:ascii="inherit" w:eastAsia="Times New Roman" w:hAnsi="inherit" w:cs="Arial"/>
          <w:color w:val="000000"/>
          <w:sz w:val="23"/>
          <w:szCs w:val="23"/>
          <w:lang w:val="en-US" w:eastAsia="ru-RU"/>
        </w:rPr>
        <w:t>: https://powdertoy.co.uk/</w:t>
      </w:r>
    </w:p>
    <w:p w:rsidR="005B53D1" w:rsidRPr="005B53D1" w:rsidRDefault="005B53D1" w:rsidP="005B53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0" w:name="100070"/>
      <w:bookmarkEnd w:id="70"/>
      <w:r w:rsidRPr="005B53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Описание: Цифровая лаборатория для моделирования физических и химических явлений. Отлично подойдет для закрепления знаний, полученных в рамках школьных уроков физики и химии, а также для моделирования различных процессов в проектной деятельности.</w:t>
      </w:r>
    </w:p>
    <w:p w:rsidR="005B53D1" w:rsidRPr="005B53D1" w:rsidRDefault="005B53D1" w:rsidP="005B53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val="en-US" w:eastAsia="ru-RU"/>
        </w:rPr>
      </w:pPr>
      <w:bookmarkStart w:id="71" w:name="100071"/>
      <w:bookmarkEnd w:id="71"/>
      <w:r w:rsidRPr="005B53D1">
        <w:rPr>
          <w:rFonts w:ascii="inherit" w:eastAsia="Times New Roman" w:hAnsi="inherit" w:cs="Arial"/>
          <w:color w:val="000000"/>
          <w:sz w:val="23"/>
          <w:szCs w:val="23"/>
          <w:lang w:val="en-US" w:eastAsia="ru-RU"/>
        </w:rPr>
        <w:t>3) The Algodoo</w:t>
      </w:r>
    </w:p>
    <w:p w:rsidR="005B53D1" w:rsidRPr="005B53D1" w:rsidRDefault="005B53D1" w:rsidP="005B53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val="en-US" w:eastAsia="ru-RU"/>
        </w:rPr>
      </w:pPr>
      <w:bookmarkStart w:id="72" w:name="100072"/>
      <w:bookmarkEnd w:id="72"/>
      <w:r w:rsidRPr="005B53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Ссылка</w:t>
      </w:r>
      <w:r w:rsidRPr="005B53D1">
        <w:rPr>
          <w:rFonts w:ascii="inherit" w:eastAsia="Times New Roman" w:hAnsi="inherit" w:cs="Arial"/>
          <w:color w:val="000000"/>
          <w:sz w:val="23"/>
          <w:szCs w:val="23"/>
          <w:lang w:val="en-US" w:eastAsia="ru-RU"/>
        </w:rPr>
        <w:t>: http://www.algodoo.com/</w:t>
      </w:r>
    </w:p>
    <w:p w:rsidR="005B53D1" w:rsidRPr="005B53D1" w:rsidRDefault="005B53D1" w:rsidP="005B53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3" w:name="100073"/>
      <w:bookmarkEnd w:id="73"/>
      <w:r w:rsidRPr="005B53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Описание: Виртуальная физическая лаборатория с простым интерфейсом и с широким функционалом. Подойдет как для решения задач из курса общей физики, так и для моделирования различных задач и проектной деятельности.</w:t>
      </w:r>
    </w:p>
    <w:p w:rsidR="005B53D1" w:rsidRPr="005B53D1" w:rsidRDefault="005B53D1" w:rsidP="005B53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val="en-US" w:eastAsia="ru-RU"/>
        </w:rPr>
      </w:pPr>
      <w:bookmarkStart w:id="74" w:name="100074"/>
      <w:bookmarkEnd w:id="74"/>
      <w:r w:rsidRPr="005B53D1">
        <w:rPr>
          <w:rFonts w:ascii="inherit" w:eastAsia="Times New Roman" w:hAnsi="inherit" w:cs="Arial"/>
          <w:color w:val="000000"/>
          <w:sz w:val="23"/>
          <w:szCs w:val="23"/>
          <w:lang w:val="en-US" w:eastAsia="ru-RU"/>
        </w:rPr>
        <w:t>4) Dear Future</w:t>
      </w:r>
    </w:p>
    <w:p w:rsidR="005B53D1" w:rsidRPr="005B53D1" w:rsidRDefault="005B53D1" w:rsidP="005B53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val="en-US" w:eastAsia="ru-RU"/>
        </w:rPr>
      </w:pPr>
      <w:bookmarkStart w:id="75" w:name="100075"/>
      <w:bookmarkEnd w:id="75"/>
      <w:r w:rsidRPr="005B53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Ссылка</w:t>
      </w:r>
      <w:r w:rsidRPr="005B53D1">
        <w:rPr>
          <w:rFonts w:ascii="inherit" w:eastAsia="Times New Roman" w:hAnsi="inherit" w:cs="Arial"/>
          <w:color w:val="000000"/>
          <w:sz w:val="23"/>
          <w:szCs w:val="23"/>
          <w:lang w:val="en-US" w:eastAsia="ru-RU"/>
        </w:rPr>
        <w:t>: https://store.steampowered.com/app/1591300/Dear_Future/</w:t>
      </w:r>
    </w:p>
    <w:p w:rsidR="005B53D1" w:rsidRPr="005B53D1" w:rsidRDefault="005B53D1" w:rsidP="005B53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6" w:name="100076"/>
      <w:bookmarkEnd w:id="76"/>
      <w:r w:rsidRPr="005B53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Описание: Виртуальный мир с возможностью взаимодействия с другими пользователями с помощью фотографий, которые вы сделаете, гуляя по этому аутентичному заброшенному миру. Отлично подойдет для образовательных программ, связанных с искусством и фотографией.</w:t>
      </w:r>
    </w:p>
    <w:p w:rsidR="005B53D1" w:rsidRPr="005B53D1" w:rsidRDefault="005B53D1" w:rsidP="005B53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val="en-US" w:eastAsia="ru-RU"/>
        </w:rPr>
      </w:pPr>
      <w:bookmarkStart w:id="77" w:name="100077"/>
      <w:bookmarkEnd w:id="77"/>
      <w:r w:rsidRPr="005B53D1">
        <w:rPr>
          <w:rFonts w:ascii="inherit" w:eastAsia="Times New Roman" w:hAnsi="inherit" w:cs="Arial"/>
          <w:color w:val="000000"/>
          <w:sz w:val="23"/>
          <w:szCs w:val="23"/>
          <w:lang w:val="en-US" w:eastAsia="ru-RU"/>
        </w:rPr>
        <w:t>5) Nuclear Simulator</w:t>
      </w:r>
    </w:p>
    <w:p w:rsidR="005B53D1" w:rsidRPr="005B53D1" w:rsidRDefault="005B53D1" w:rsidP="005B53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val="en-US" w:eastAsia="ru-RU"/>
        </w:rPr>
      </w:pPr>
      <w:bookmarkStart w:id="78" w:name="100078"/>
      <w:bookmarkEnd w:id="78"/>
      <w:r w:rsidRPr="005B53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Ссылка</w:t>
      </w:r>
      <w:r w:rsidRPr="005B53D1">
        <w:rPr>
          <w:rFonts w:ascii="inherit" w:eastAsia="Times New Roman" w:hAnsi="inherit" w:cs="Arial"/>
          <w:color w:val="000000"/>
          <w:sz w:val="23"/>
          <w:szCs w:val="23"/>
          <w:lang w:val="en-US" w:eastAsia="ru-RU"/>
        </w:rPr>
        <w:t>: https://playgen.com/nuclear-simulator/</w:t>
      </w:r>
    </w:p>
    <w:p w:rsidR="005B53D1" w:rsidRPr="005B53D1" w:rsidRDefault="005B53D1" w:rsidP="005B53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9" w:name="100079"/>
      <w:bookmarkEnd w:id="79"/>
      <w:r w:rsidRPr="005B53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Описание: Симулятор работы ядерного реактора электростанции для получения электроэнергии. Можно использовать в качестве </w:t>
      </w:r>
      <w:proofErr w:type="spellStart"/>
      <w:r w:rsidRPr="005B53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визуализационного</w:t>
      </w:r>
      <w:proofErr w:type="spellEnd"/>
      <w:r w:rsidRPr="005B53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материала для курса физики, так и в качестве цифровой лабораторной работы для дополнительных общеобразовательных программ.</w:t>
      </w:r>
    </w:p>
    <w:p w:rsidR="005B53D1" w:rsidRPr="005B53D1" w:rsidRDefault="005B53D1" w:rsidP="005B53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val="en-US" w:eastAsia="ru-RU"/>
        </w:rPr>
      </w:pPr>
      <w:bookmarkStart w:id="80" w:name="100080"/>
      <w:bookmarkEnd w:id="80"/>
      <w:r w:rsidRPr="005B53D1">
        <w:rPr>
          <w:rFonts w:ascii="inherit" w:eastAsia="Times New Roman" w:hAnsi="inherit" w:cs="Arial"/>
          <w:color w:val="000000"/>
          <w:sz w:val="23"/>
          <w:szCs w:val="23"/>
          <w:lang w:val="en-US" w:eastAsia="ru-RU"/>
        </w:rPr>
        <w:t xml:space="preserve">6) </w:t>
      </w:r>
      <w:r w:rsidRPr="005B53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Бункер</w:t>
      </w:r>
      <w:r w:rsidRPr="005B53D1">
        <w:rPr>
          <w:rFonts w:ascii="inherit" w:eastAsia="Times New Roman" w:hAnsi="inherit" w:cs="Arial"/>
          <w:color w:val="000000"/>
          <w:sz w:val="23"/>
          <w:szCs w:val="23"/>
          <w:lang w:val="en-US" w:eastAsia="ru-RU"/>
        </w:rPr>
        <w:t xml:space="preserve"> (The Shelter)</w:t>
      </w:r>
    </w:p>
    <w:p w:rsidR="005B53D1" w:rsidRPr="005B53D1" w:rsidRDefault="005B53D1" w:rsidP="005B53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val="en-US" w:eastAsia="ru-RU"/>
        </w:rPr>
      </w:pPr>
      <w:bookmarkStart w:id="81" w:name="100081"/>
      <w:bookmarkEnd w:id="81"/>
      <w:r w:rsidRPr="005B53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Ссылка</w:t>
      </w:r>
      <w:r w:rsidRPr="005B53D1">
        <w:rPr>
          <w:rFonts w:ascii="inherit" w:eastAsia="Times New Roman" w:hAnsi="inherit" w:cs="Arial"/>
          <w:color w:val="000000"/>
          <w:sz w:val="23"/>
          <w:szCs w:val="23"/>
          <w:lang w:val="en-US" w:eastAsia="ru-RU"/>
        </w:rPr>
        <w:t xml:space="preserve"> (Android): https://pdalife.ru/bunker-android-a44200.html</w:t>
      </w:r>
    </w:p>
    <w:p w:rsidR="005B53D1" w:rsidRPr="005B53D1" w:rsidRDefault="005B53D1" w:rsidP="005B53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2" w:name="100082"/>
      <w:bookmarkEnd w:id="82"/>
      <w:r w:rsidRPr="005B53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Ссылка (IOS): https://clck.ru/aiXXP</w:t>
      </w:r>
    </w:p>
    <w:p w:rsidR="005B53D1" w:rsidRPr="005B53D1" w:rsidRDefault="005B53D1" w:rsidP="005B53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3" w:name="100083"/>
      <w:bookmarkEnd w:id="83"/>
      <w:r w:rsidRPr="005B53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Описание: Игра для мобильных устройств на </w:t>
      </w:r>
      <w:proofErr w:type="spellStart"/>
      <w:r w:rsidRPr="005B53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командообразование</w:t>
      </w:r>
      <w:proofErr w:type="spellEnd"/>
      <w:r w:rsidRPr="005B53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и развитие </w:t>
      </w:r>
      <w:proofErr w:type="spellStart"/>
      <w:r w:rsidRPr="005B53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Soft</w:t>
      </w:r>
      <w:proofErr w:type="spellEnd"/>
      <w:r w:rsidRPr="005B53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B53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Skills</w:t>
      </w:r>
      <w:proofErr w:type="spellEnd"/>
      <w:r w:rsidRPr="005B53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. Можно использовать как инструмент для развития ораторского мастерства и умения анализировать, выявлять достоинства и недостатки.</w:t>
      </w:r>
    </w:p>
    <w:p w:rsidR="005B53D1" w:rsidRPr="005B53D1" w:rsidRDefault="005B53D1" w:rsidP="005B53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val="en-US" w:eastAsia="ru-RU"/>
        </w:rPr>
      </w:pPr>
      <w:bookmarkStart w:id="84" w:name="100084"/>
      <w:bookmarkEnd w:id="84"/>
      <w:r w:rsidRPr="005B53D1">
        <w:rPr>
          <w:rFonts w:ascii="inherit" w:eastAsia="Times New Roman" w:hAnsi="inherit" w:cs="Arial"/>
          <w:color w:val="000000"/>
          <w:sz w:val="23"/>
          <w:szCs w:val="23"/>
          <w:lang w:val="en-US" w:eastAsia="ru-RU"/>
        </w:rPr>
        <w:lastRenderedPageBreak/>
        <w:t>7) The Roblox</w:t>
      </w:r>
    </w:p>
    <w:p w:rsidR="005B53D1" w:rsidRPr="005B53D1" w:rsidRDefault="005B53D1" w:rsidP="005B53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val="en-US" w:eastAsia="ru-RU"/>
        </w:rPr>
      </w:pPr>
      <w:bookmarkStart w:id="85" w:name="100085"/>
      <w:bookmarkEnd w:id="85"/>
      <w:r w:rsidRPr="005B53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Ссылка</w:t>
      </w:r>
      <w:r w:rsidRPr="005B53D1">
        <w:rPr>
          <w:rFonts w:ascii="inherit" w:eastAsia="Times New Roman" w:hAnsi="inherit" w:cs="Arial"/>
          <w:color w:val="000000"/>
          <w:sz w:val="23"/>
          <w:szCs w:val="23"/>
          <w:lang w:val="en-US" w:eastAsia="ru-RU"/>
        </w:rPr>
        <w:t>: https://www.roblox.com/</w:t>
      </w:r>
    </w:p>
    <w:p w:rsidR="005B53D1" w:rsidRPr="005B53D1" w:rsidRDefault="005B53D1" w:rsidP="005B53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6" w:name="100086"/>
      <w:bookmarkEnd w:id="86"/>
      <w:r w:rsidRPr="005B53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Описание: Платформа для разработки игр. Можно использовать для знакомства с направлением IT и </w:t>
      </w:r>
      <w:proofErr w:type="spellStart"/>
      <w:r w:rsidRPr="005B53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GameDesign</w:t>
      </w:r>
      <w:proofErr w:type="spellEnd"/>
      <w:r w:rsidRPr="005B53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направлением.</w:t>
      </w:r>
    </w:p>
    <w:p w:rsidR="005B53D1" w:rsidRPr="005B53D1" w:rsidRDefault="005B53D1" w:rsidP="005B53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val="en-US" w:eastAsia="ru-RU"/>
        </w:rPr>
      </w:pPr>
      <w:bookmarkStart w:id="87" w:name="100087"/>
      <w:bookmarkEnd w:id="87"/>
      <w:r w:rsidRPr="005B53D1">
        <w:rPr>
          <w:rFonts w:ascii="inherit" w:eastAsia="Times New Roman" w:hAnsi="inherit" w:cs="Arial"/>
          <w:color w:val="000000"/>
          <w:sz w:val="23"/>
          <w:szCs w:val="23"/>
          <w:lang w:val="en-US" w:eastAsia="ru-RU"/>
        </w:rPr>
        <w:t>8) REC Room</w:t>
      </w:r>
    </w:p>
    <w:p w:rsidR="005B53D1" w:rsidRPr="005B53D1" w:rsidRDefault="005B53D1" w:rsidP="005B53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val="en-US" w:eastAsia="ru-RU"/>
        </w:rPr>
      </w:pPr>
      <w:bookmarkStart w:id="88" w:name="100088"/>
      <w:bookmarkEnd w:id="88"/>
      <w:r w:rsidRPr="005B53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Ссылка</w:t>
      </w:r>
      <w:r w:rsidRPr="005B53D1">
        <w:rPr>
          <w:rFonts w:ascii="inherit" w:eastAsia="Times New Roman" w:hAnsi="inherit" w:cs="Arial"/>
          <w:color w:val="000000"/>
          <w:sz w:val="23"/>
          <w:szCs w:val="23"/>
          <w:lang w:val="en-US" w:eastAsia="ru-RU"/>
        </w:rPr>
        <w:t>: https://store.steampowered.com/app/471710/Rec_Room/</w:t>
      </w:r>
    </w:p>
    <w:p w:rsidR="005B53D1" w:rsidRPr="005B53D1" w:rsidRDefault="005B53D1" w:rsidP="005B53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9" w:name="100089"/>
      <w:bookmarkEnd w:id="89"/>
      <w:r w:rsidRPr="005B53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Описание: Виртуальное пространство для встреч и проведения различных мастер-классов, лекций, уроков, игр. Можно использовать для повышения мотивации обучающихся при дистанционном обучении.</w:t>
      </w:r>
    </w:p>
    <w:p w:rsidR="005B53D1" w:rsidRPr="005B53D1" w:rsidRDefault="005B53D1" w:rsidP="005B53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0" w:name="100090"/>
      <w:bookmarkEnd w:id="90"/>
      <w:r w:rsidRPr="005B53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9) </w:t>
      </w:r>
      <w:proofErr w:type="spellStart"/>
      <w:r w:rsidRPr="005B53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Google</w:t>
      </w:r>
      <w:proofErr w:type="spellEnd"/>
      <w:r w:rsidRPr="005B53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5B53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Earth</w:t>
      </w:r>
      <w:proofErr w:type="spellEnd"/>
      <w:r w:rsidRPr="005B53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VR</w:t>
      </w:r>
    </w:p>
    <w:p w:rsidR="005B53D1" w:rsidRPr="005B53D1" w:rsidRDefault="005B53D1" w:rsidP="005B53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1" w:name="100091"/>
      <w:bookmarkEnd w:id="91"/>
      <w:r w:rsidRPr="005B53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Ссылка: https://www.oculus.com/experiences/rift/1513995308673845/</w:t>
      </w:r>
    </w:p>
    <w:p w:rsidR="005B53D1" w:rsidRPr="005B53D1" w:rsidRDefault="005B53D1" w:rsidP="005B53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2" w:name="100092"/>
      <w:bookmarkEnd w:id="92"/>
      <w:r w:rsidRPr="005B53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Описание: Цифровая платформа для перемещения по земному шару. Подходит для образовательных программ в области географии, геоинформационных технологий и технологий виртуальной и дополненной реальностей.</w:t>
      </w:r>
    </w:p>
    <w:p w:rsidR="005B53D1" w:rsidRPr="005B53D1" w:rsidRDefault="005B53D1" w:rsidP="005B53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val="en-US" w:eastAsia="ru-RU"/>
        </w:rPr>
      </w:pPr>
      <w:bookmarkStart w:id="93" w:name="100093"/>
      <w:bookmarkEnd w:id="93"/>
      <w:r w:rsidRPr="005B53D1">
        <w:rPr>
          <w:rFonts w:ascii="inherit" w:eastAsia="Times New Roman" w:hAnsi="inherit" w:cs="Arial"/>
          <w:color w:val="000000"/>
          <w:sz w:val="23"/>
          <w:szCs w:val="23"/>
          <w:lang w:val="en-US" w:eastAsia="ru-RU"/>
        </w:rPr>
        <w:t>10) Anatomy Atlas Mobile</w:t>
      </w:r>
    </w:p>
    <w:p w:rsidR="005B53D1" w:rsidRPr="005B53D1" w:rsidRDefault="005B53D1" w:rsidP="005B53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val="en-US" w:eastAsia="ru-RU"/>
        </w:rPr>
      </w:pPr>
      <w:bookmarkStart w:id="94" w:name="100094"/>
      <w:bookmarkEnd w:id="94"/>
      <w:r w:rsidRPr="005B53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Ссылка</w:t>
      </w:r>
      <w:r w:rsidRPr="005B53D1">
        <w:rPr>
          <w:rFonts w:ascii="inherit" w:eastAsia="Times New Roman" w:hAnsi="inherit" w:cs="Arial"/>
          <w:color w:val="000000"/>
          <w:sz w:val="23"/>
          <w:szCs w:val="23"/>
          <w:lang w:val="en-US" w:eastAsia="ru-RU"/>
        </w:rPr>
        <w:t>: https://clck.ru/aiXoQ</w:t>
      </w:r>
    </w:p>
    <w:p w:rsidR="005B53D1" w:rsidRPr="005B53D1" w:rsidRDefault="005B53D1" w:rsidP="005B53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5" w:name="100095"/>
      <w:bookmarkEnd w:id="95"/>
      <w:r w:rsidRPr="005B53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Описание: Мобильный атлас о строении человеческого тела. Полезный инструмент, дополняющий общеобразовательные программы по биологии.</w:t>
      </w:r>
    </w:p>
    <w:p w:rsidR="005B53D1" w:rsidRPr="005B53D1" w:rsidRDefault="005B53D1" w:rsidP="005B53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val="en-US" w:eastAsia="ru-RU"/>
        </w:rPr>
      </w:pPr>
      <w:bookmarkStart w:id="96" w:name="100096"/>
      <w:bookmarkEnd w:id="96"/>
      <w:r w:rsidRPr="005B53D1">
        <w:rPr>
          <w:rFonts w:ascii="inherit" w:eastAsia="Times New Roman" w:hAnsi="inherit" w:cs="Arial"/>
          <w:color w:val="000000"/>
          <w:sz w:val="23"/>
          <w:szCs w:val="23"/>
          <w:lang w:val="en-US" w:eastAsia="ru-RU"/>
        </w:rPr>
        <w:t>11) Body VR</w:t>
      </w:r>
    </w:p>
    <w:p w:rsidR="005B53D1" w:rsidRPr="005B53D1" w:rsidRDefault="005B53D1" w:rsidP="005B53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val="en-US" w:eastAsia="ru-RU"/>
        </w:rPr>
      </w:pPr>
      <w:bookmarkStart w:id="97" w:name="100097"/>
      <w:bookmarkEnd w:id="97"/>
      <w:r w:rsidRPr="005B53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Ссылка</w:t>
      </w:r>
      <w:r w:rsidRPr="005B53D1">
        <w:rPr>
          <w:rFonts w:ascii="inherit" w:eastAsia="Times New Roman" w:hAnsi="inherit" w:cs="Arial"/>
          <w:color w:val="000000"/>
          <w:sz w:val="23"/>
          <w:szCs w:val="23"/>
          <w:lang w:val="en-US" w:eastAsia="ru-RU"/>
        </w:rPr>
        <w:t>:</w:t>
      </w:r>
    </w:p>
    <w:p w:rsidR="005B53D1" w:rsidRPr="005B53D1" w:rsidRDefault="005B53D1" w:rsidP="005B53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val="en-US" w:eastAsia="ru-RU"/>
        </w:rPr>
      </w:pPr>
      <w:bookmarkStart w:id="98" w:name="100098"/>
      <w:bookmarkEnd w:id="98"/>
      <w:r w:rsidRPr="005B53D1">
        <w:rPr>
          <w:rFonts w:ascii="inherit" w:eastAsia="Times New Roman" w:hAnsi="inherit" w:cs="Arial"/>
          <w:color w:val="000000"/>
          <w:sz w:val="23"/>
          <w:szCs w:val="23"/>
          <w:lang w:val="en-US" w:eastAsia="ru-RU"/>
        </w:rPr>
        <w:t>https://www.oculus.com/experiences/rift/967071646715932/?locale=ru_RU</w:t>
      </w:r>
    </w:p>
    <w:p w:rsidR="005B53D1" w:rsidRPr="005B53D1" w:rsidRDefault="005B53D1" w:rsidP="005B53D1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9" w:name="100099"/>
      <w:bookmarkEnd w:id="99"/>
      <w:r w:rsidRPr="005B53D1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Описание: Приложение для изучения биологического строения клеток, мышц и человеческого тела. Дополняет образовательные программы по биологии, а также может использоваться при сопровождении проектной деятельности естественно-научной направленности.</w:t>
      </w:r>
    </w:p>
    <w:p w:rsidR="0027424B" w:rsidRDefault="0027424B"/>
    <w:sectPr w:rsidR="00274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0A5"/>
    <w:rsid w:val="0027424B"/>
    <w:rsid w:val="005B53D1"/>
    <w:rsid w:val="009E60A5"/>
    <w:rsid w:val="00DA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6957B"/>
  <w15:chartTrackingRefBased/>
  <w15:docId w15:val="{B8BC7486-3501-4A4E-B209-75E531130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53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53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B53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B53D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5B5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5B5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B53D1"/>
    <w:rPr>
      <w:color w:val="0000FF"/>
      <w:u w:val="single"/>
    </w:rPr>
  </w:style>
  <w:style w:type="paragraph" w:customStyle="1" w:styleId="pright">
    <w:name w:val="pright"/>
    <w:basedOn w:val="a"/>
    <w:rsid w:val="005B5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postanovlenie-glavnogo-gosudarstvennogo-sanitarnogo-vracha-rf-ot-30062020-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galacts.ru/doc/postanovlenie-glavnogo-gosudarstvennogo-sanitarnogo-vracha-rf-ot-28092020-n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galacts.ru/doc/postanovlenie-pravitelstva-rf-ot-18092020-n-1490-o-litsenzirovani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egalacts.ru/doc/273_FZ-ob-obrazovanii/" TargetMode="External"/><Relationship Id="rId10" Type="http://schemas.openxmlformats.org/officeDocument/2006/relationships/hyperlink" Target="https://legalacts.ru/doc/federalnyi-konstitutsionnyi-zakon-ot-12072006-n-2-fkz/" TargetMode="External"/><Relationship Id="rId4" Type="http://schemas.openxmlformats.org/officeDocument/2006/relationships/hyperlink" Target="https://legalacts.ru/doc/pismo-minprosveshchenija-rossii-ot-31012022-n-dg-24506-o-napravlenii/" TargetMode="External"/><Relationship Id="rId9" Type="http://schemas.openxmlformats.org/officeDocument/2006/relationships/hyperlink" Target="https://legalacts.ru/doc/prikaz-minobrnauki-rossii-ot-23082017-n-816-ob-utverzhden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2787</Words>
  <Characters>15890</Characters>
  <Application>Microsoft Office Word</Application>
  <DocSecurity>0</DocSecurity>
  <Lines>132</Lines>
  <Paragraphs>37</Paragraphs>
  <ScaleCrop>false</ScaleCrop>
  <Company>SPecialiST RePack</Company>
  <LinksUpToDate>false</LinksUpToDate>
  <CharactersWithSpaces>18640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Unior-52</dc:creator>
  <cp:keywords/>
  <dc:description/>
  <cp:lastModifiedBy>Unior-52</cp:lastModifiedBy>
  <cp:revision>5</cp:revision>
  <dcterms:created xsi:type="dcterms:W3CDTF">2022-02-08T05:51:00Z</dcterms:created>
  <dcterms:modified xsi:type="dcterms:W3CDTF">2022-02-09T02:33:00Z</dcterms:modified>
</cp:coreProperties>
</file>