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41"/>
        <w:tblW w:w="0" w:type="auto"/>
        <w:tblLook w:val="0000" w:firstRow="0" w:lastRow="0" w:firstColumn="0" w:lastColumn="0" w:noHBand="0" w:noVBand="0"/>
      </w:tblPr>
      <w:tblGrid>
        <w:gridCol w:w="4667"/>
        <w:gridCol w:w="4839"/>
      </w:tblGrid>
      <w:tr w:rsidR="00E734C7" w:rsidRPr="00884D99" w:rsidTr="00425ECE">
        <w:trPr>
          <w:cantSplit/>
          <w:trHeight w:val="4170"/>
        </w:trPr>
        <w:tc>
          <w:tcPr>
            <w:tcW w:w="4667" w:type="dxa"/>
          </w:tcPr>
          <w:p w:rsidR="00E734C7" w:rsidRPr="00884D99" w:rsidRDefault="00E734C7" w:rsidP="00463BB0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E734C7" w:rsidRPr="001F301A" w:rsidRDefault="009C262D" w:rsidP="00463BB0">
            <w:pPr>
              <w:jc w:val="center"/>
              <w:rPr>
                <w:b/>
              </w:rPr>
            </w:pPr>
            <w:r w:rsidRPr="001F301A">
              <w:rPr>
                <w:b/>
              </w:rPr>
              <w:t>К</w:t>
            </w:r>
            <w:r w:rsidR="001F301A">
              <w:rPr>
                <w:b/>
              </w:rPr>
              <w:t>РАСНОЯРСКИЙ КРАЙ</w:t>
            </w:r>
            <w:r w:rsidR="00E734C7" w:rsidRPr="001F301A">
              <w:rPr>
                <w:b/>
              </w:rPr>
              <w:t xml:space="preserve"> </w:t>
            </w:r>
          </w:p>
          <w:p w:rsidR="0006139B" w:rsidRPr="001F301A" w:rsidRDefault="0006139B" w:rsidP="00463BB0">
            <w:pPr>
              <w:pStyle w:val="2"/>
              <w:spacing w:line="240" w:lineRule="auto"/>
              <w:ind w:right="48"/>
              <w:rPr>
                <w:sz w:val="22"/>
                <w:szCs w:val="22"/>
              </w:rPr>
            </w:pPr>
          </w:p>
          <w:p w:rsidR="00E734C7" w:rsidRPr="001F301A" w:rsidRDefault="00E734C7" w:rsidP="00463BB0">
            <w:pPr>
              <w:pStyle w:val="2"/>
              <w:spacing w:line="240" w:lineRule="auto"/>
              <w:ind w:right="48"/>
              <w:rPr>
                <w:sz w:val="22"/>
                <w:szCs w:val="22"/>
              </w:rPr>
            </w:pPr>
            <w:r w:rsidRPr="001F301A">
              <w:rPr>
                <w:sz w:val="22"/>
                <w:szCs w:val="22"/>
              </w:rPr>
              <w:t>АДМИНИСТРАЦИЯ</w:t>
            </w:r>
          </w:p>
          <w:p w:rsidR="00E734C7" w:rsidRPr="001F301A" w:rsidRDefault="00E734C7" w:rsidP="00463BB0">
            <w:pPr>
              <w:pStyle w:val="2"/>
              <w:spacing w:line="240" w:lineRule="auto"/>
              <w:ind w:right="48"/>
              <w:rPr>
                <w:sz w:val="22"/>
                <w:szCs w:val="22"/>
              </w:rPr>
            </w:pPr>
            <w:r w:rsidRPr="001F301A">
              <w:rPr>
                <w:sz w:val="22"/>
                <w:szCs w:val="22"/>
              </w:rPr>
              <w:t>ТАЙМЫРСКОГО</w:t>
            </w:r>
          </w:p>
          <w:p w:rsidR="00E734C7" w:rsidRPr="001F301A" w:rsidRDefault="00E734C7" w:rsidP="00463BB0">
            <w:pPr>
              <w:pStyle w:val="2"/>
              <w:spacing w:line="240" w:lineRule="auto"/>
              <w:ind w:right="48"/>
              <w:rPr>
                <w:sz w:val="22"/>
                <w:szCs w:val="22"/>
              </w:rPr>
            </w:pPr>
            <w:r w:rsidRPr="001F301A">
              <w:rPr>
                <w:sz w:val="22"/>
                <w:szCs w:val="22"/>
              </w:rPr>
              <w:t>ДОЛГАНО-НЕНЕЦКОГО</w:t>
            </w:r>
          </w:p>
          <w:p w:rsidR="00E734C7" w:rsidRPr="001F301A" w:rsidRDefault="00E734C7" w:rsidP="00463BB0">
            <w:pPr>
              <w:pStyle w:val="2"/>
              <w:spacing w:line="240" w:lineRule="auto"/>
              <w:ind w:right="48"/>
              <w:rPr>
                <w:sz w:val="22"/>
                <w:szCs w:val="22"/>
              </w:rPr>
            </w:pPr>
            <w:r w:rsidRPr="001F301A">
              <w:rPr>
                <w:sz w:val="22"/>
                <w:szCs w:val="22"/>
              </w:rPr>
              <w:t>МУНИЦИПАЛЬНОГО РАЙОНА</w:t>
            </w:r>
          </w:p>
          <w:p w:rsidR="00E734C7" w:rsidRPr="001F301A" w:rsidRDefault="00E734C7" w:rsidP="00463BB0">
            <w:pPr>
              <w:pStyle w:val="2"/>
              <w:spacing w:line="240" w:lineRule="auto"/>
              <w:ind w:right="48"/>
              <w:rPr>
                <w:sz w:val="22"/>
                <w:szCs w:val="22"/>
              </w:rPr>
            </w:pPr>
            <w:r w:rsidRPr="001F301A">
              <w:rPr>
                <w:sz w:val="22"/>
                <w:szCs w:val="22"/>
              </w:rPr>
              <w:t>УПРАВЛЕНИЕ ОБРАЗОВАНИЯ</w:t>
            </w:r>
          </w:p>
          <w:p w:rsidR="007927E2" w:rsidRPr="001F301A" w:rsidRDefault="007927E2" w:rsidP="007927E2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47000, г"/>
              </w:smartTagPr>
              <w:r w:rsidRPr="001F301A">
                <w:rPr>
                  <w:sz w:val="22"/>
                  <w:szCs w:val="22"/>
                </w:rPr>
                <w:t>647000, г</w:t>
              </w:r>
            </w:smartTag>
            <w:r w:rsidRPr="001F301A">
              <w:rPr>
                <w:sz w:val="22"/>
                <w:szCs w:val="22"/>
              </w:rPr>
              <w:t>. Дудинка</w:t>
            </w:r>
          </w:p>
          <w:p w:rsidR="007927E2" w:rsidRPr="001F301A" w:rsidRDefault="007927E2" w:rsidP="007927E2">
            <w:pPr>
              <w:jc w:val="center"/>
              <w:rPr>
                <w:sz w:val="22"/>
                <w:szCs w:val="22"/>
              </w:rPr>
            </w:pPr>
            <w:r w:rsidRPr="001F301A">
              <w:rPr>
                <w:sz w:val="22"/>
                <w:szCs w:val="22"/>
              </w:rPr>
              <w:t>ул. Советская, д. 16</w:t>
            </w:r>
          </w:p>
          <w:p w:rsidR="007927E2" w:rsidRPr="001F301A" w:rsidRDefault="007927E2" w:rsidP="007927E2">
            <w:pPr>
              <w:jc w:val="center"/>
              <w:rPr>
                <w:sz w:val="22"/>
                <w:szCs w:val="22"/>
                <w:lang w:val="en-US"/>
              </w:rPr>
            </w:pPr>
            <w:r w:rsidRPr="001F301A">
              <w:rPr>
                <w:sz w:val="22"/>
                <w:szCs w:val="22"/>
              </w:rPr>
              <w:t>Тел</w:t>
            </w:r>
            <w:r w:rsidRPr="001F301A">
              <w:rPr>
                <w:sz w:val="22"/>
                <w:szCs w:val="22"/>
                <w:lang w:val="en-US"/>
              </w:rPr>
              <w:t xml:space="preserve">. (39191) 5-22-89, </w:t>
            </w:r>
            <w:r w:rsidRPr="001F301A">
              <w:rPr>
                <w:sz w:val="22"/>
                <w:szCs w:val="22"/>
              </w:rPr>
              <w:t>ф</w:t>
            </w:r>
            <w:r w:rsidRPr="001F301A">
              <w:rPr>
                <w:sz w:val="22"/>
                <w:szCs w:val="22"/>
                <w:lang w:val="en-US"/>
              </w:rPr>
              <w:t>.5-20-87</w:t>
            </w:r>
          </w:p>
          <w:p w:rsidR="007927E2" w:rsidRPr="002F7271" w:rsidRDefault="007927E2" w:rsidP="007927E2">
            <w:pPr>
              <w:jc w:val="center"/>
              <w:rPr>
                <w:sz w:val="22"/>
                <w:szCs w:val="22"/>
                <w:lang w:val="en-US"/>
              </w:rPr>
            </w:pPr>
            <w:r w:rsidRPr="001F301A">
              <w:rPr>
                <w:sz w:val="22"/>
                <w:szCs w:val="22"/>
                <w:lang w:val="de-DE"/>
              </w:rPr>
              <w:t xml:space="preserve">e-mail: </w:t>
            </w:r>
            <w:hyperlink r:id="rId6" w:history="1">
              <w:r w:rsidR="002F7271" w:rsidRPr="00570424">
                <w:rPr>
                  <w:rStyle w:val="a3"/>
                  <w:sz w:val="22"/>
                  <w:szCs w:val="22"/>
                  <w:lang w:val="de-DE"/>
                </w:rPr>
                <w:t>info@taimyr-edu.ru</w:t>
              </w:r>
            </w:hyperlink>
          </w:p>
          <w:p w:rsidR="002F7271" w:rsidRPr="002F7271" w:rsidRDefault="002F7271" w:rsidP="007927E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927E2" w:rsidRPr="001F301A" w:rsidRDefault="004F0524" w:rsidP="007927E2">
            <w:pPr>
              <w:jc w:val="center"/>
              <w:rPr>
                <w:sz w:val="22"/>
                <w:szCs w:val="22"/>
                <w:u w:val="single"/>
                <w:lang w:val="de-DE"/>
              </w:rPr>
            </w:pPr>
            <w:r w:rsidRPr="001F301A">
              <w:rPr>
                <w:sz w:val="22"/>
                <w:szCs w:val="22"/>
                <w:u w:val="single"/>
              </w:rPr>
              <w:t>«</w:t>
            </w:r>
            <w:r w:rsidR="00E06F32">
              <w:rPr>
                <w:sz w:val="22"/>
                <w:szCs w:val="22"/>
                <w:u w:val="single"/>
              </w:rPr>
              <w:t>23</w:t>
            </w:r>
            <w:r w:rsidRPr="001F301A">
              <w:rPr>
                <w:sz w:val="22"/>
                <w:szCs w:val="22"/>
                <w:u w:val="single"/>
              </w:rPr>
              <w:t>»</w:t>
            </w:r>
            <w:r w:rsidR="009C262D" w:rsidRPr="001F301A">
              <w:rPr>
                <w:sz w:val="22"/>
                <w:szCs w:val="22"/>
                <w:u w:val="single"/>
              </w:rPr>
              <w:t xml:space="preserve"> </w:t>
            </w:r>
            <w:r w:rsidR="00E06F32">
              <w:rPr>
                <w:sz w:val="22"/>
                <w:szCs w:val="22"/>
                <w:u w:val="single"/>
              </w:rPr>
              <w:t>октября</w:t>
            </w:r>
            <w:r w:rsidR="002F7271">
              <w:rPr>
                <w:sz w:val="22"/>
                <w:szCs w:val="22"/>
                <w:u w:val="single"/>
              </w:rPr>
              <w:t xml:space="preserve"> </w:t>
            </w:r>
            <w:r w:rsidR="007927E2" w:rsidRPr="001F301A">
              <w:rPr>
                <w:sz w:val="22"/>
                <w:szCs w:val="22"/>
                <w:u w:val="single"/>
                <w:lang w:val="de-DE"/>
              </w:rPr>
              <w:t>2</w:t>
            </w:r>
            <w:r w:rsidR="00E95245" w:rsidRPr="001F301A">
              <w:rPr>
                <w:sz w:val="22"/>
                <w:szCs w:val="22"/>
                <w:u w:val="single"/>
              </w:rPr>
              <w:t>020</w:t>
            </w:r>
            <w:r w:rsidR="009C262D" w:rsidRPr="001F301A">
              <w:rPr>
                <w:sz w:val="22"/>
                <w:szCs w:val="22"/>
                <w:u w:val="single"/>
              </w:rPr>
              <w:t xml:space="preserve"> </w:t>
            </w:r>
            <w:r w:rsidR="007927E2" w:rsidRPr="001F301A">
              <w:rPr>
                <w:sz w:val="22"/>
                <w:szCs w:val="22"/>
                <w:u w:val="single"/>
              </w:rPr>
              <w:t>г</w:t>
            </w:r>
            <w:r w:rsidR="009C262D" w:rsidRPr="001F301A">
              <w:rPr>
                <w:sz w:val="22"/>
                <w:szCs w:val="22"/>
                <w:u w:val="single"/>
              </w:rPr>
              <w:t>ода</w:t>
            </w:r>
          </w:p>
          <w:p w:rsidR="00E734C7" w:rsidRPr="00884D99" w:rsidRDefault="00E06F32" w:rsidP="00513E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A636D">
              <w:rPr>
                <w:sz w:val="26"/>
                <w:szCs w:val="26"/>
              </w:rPr>
              <w:t xml:space="preserve"> 2100</w:t>
            </w:r>
          </w:p>
        </w:tc>
        <w:tc>
          <w:tcPr>
            <w:tcW w:w="4839" w:type="dxa"/>
          </w:tcPr>
          <w:p w:rsidR="00706CBC" w:rsidRPr="00884D99" w:rsidRDefault="00706CBC" w:rsidP="00463BB0">
            <w:pPr>
              <w:ind w:left="795"/>
              <w:jc w:val="right"/>
              <w:rPr>
                <w:b/>
                <w:sz w:val="26"/>
                <w:szCs w:val="26"/>
              </w:rPr>
            </w:pPr>
          </w:p>
          <w:p w:rsidR="00706CBC" w:rsidRPr="00884D99" w:rsidRDefault="00706CBC" w:rsidP="00463BB0">
            <w:pPr>
              <w:ind w:left="795"/>
              <w:jc w:val="right"/>
              <w:rPr>
                <w:b/>
                <w:sz w:val="26"/>
                <w:szCs w:val="26"/>
              </w:rPr>
            </w:pPr>
          </w:p>
          <w:p w:rsidR="002F7271" w:rsidRPr="00E06F32" w:rsidRDefault="00E06F32" w:rsidP="002F7271">
            <w:pPr>
              <w:shd w:val="clear" w:color="auto" w:fill="FFFFFF"/>
              <w:spacing w:before="100" w:beforeAutospacing="1" w:after="100" w:afterAutospacing="1"/>
              <w:rPr>
                <w:b/>
                <w:color w:val="333333"/>
                <w:sz w:val="26"/>
                <w:szCs w:val="26"/>
              </w:rPr>
            </w:pPr>
            <w:r w:rsidRPr="00E06F32">
              <w:rPr>
                <w:b/>
                <w:sz w:val="26"/>
                <w:szCs w:val="26"/>
              </w:rPr>
              <w:t xml:space="preserve">Руководителям общеобразовательных организаций муниципального </w:t>
            </w:r>
            <w:proofErr w:type="gramStart"/>
            <w:r w:rsidRPr="00E06F32">
              <w:rPr>
                <w:b/>
                <w:sz w:val="26"/>
                <w:szCs w:val="26"/>
              </w:rPr>
              <w:t>района,  учреждений</w:t>
            </w:r>
            <w:proofErr w:type="gramEnd"/>
            <w:r w:rsidRPr="00E06F32">
              <w:rPr>
                <w:b/>
                <w:sz w:val="26"/>
                <w:szCs w:val="26"/>
              </w:rPr>
              <w:t xml:space="preserve"> дополнительного образования</w:t>
            </w:r>
          </w:p>
          <w:p w:rsidR="002F7271" w:rsidRPr="00D257E3" w:rsidRDefault="002F7271" w:rsidP="002F727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257E3">
              <w:rPr>
                <w:color w:val="333333"/>
                <w:sz w:val="28"/>
                <w:szCs w:val="28"/>
              </w:rPr>
              <w:t> </w:t>
            </w:r>
          </w:p>
          <w:p w:rsidR="00411E5A" w:rsidRPr="00884D99" w:rsidRDefault="00411E5A" w:rsidP="00884D99">
            <w:pPr>
              <w:ind w:left="795"/>
              <w:rPr>
                <w:sz w:val="26"/>
                <w:szCs w:val="26"/>
              </w:rPr>
            </w:pPr>
          </w:p>
          <w:p w:rsidR="00A343E3" w:rsidRPr="00884D99" w:rsidRDefault="00A343E3" w:rsidP="00463BB0">
            <w:pPr>
              <w:ind w:left="795"/>
              <w:jc w:val="right"/>
              <w:rPr>
                <w:b/>
                <w:sz w:val="26"/>
                <w:szCs w:val="26"/>
              </w:rPr>
            </w:pPr>
          </w:p>
          <w:p w:rsidR="00226E87" w:rsidRPr="00884D99" w:rsidRDefault="00226E87" w:rsidP="00463BB0">
            <w:pPr>
              <w:ind w:left="795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5D4951" w:rsidRDefault="005D4951" w:rsidP="00425ECE">
      <w:pPr>
        <w:rPr>
          <w:b/>
          <w:sz w:val="26"/>
          <w:szCs w:val="26"/>
        </w:rPr>
      </w:pPr>
    </w:p>
    <w:p w:rsidR="006B2E66" w:rsidRDefault="00425ECE" w:rsidP="00425ECE">
      <w:pPr>
        <w:rPr>
          <w:sz w:val="26"/>
          <w:szCs w:val="26"/>
        </w:rPr>
      </w:pPr>
      <w:r w:rsidRPr="006B2E66">
        <w:rPr>
          <w:sz w:val="26"/>
          <w:szCs w:val="26"/>
        </w:rPr>
        <w:t>О</w:t>
      </w:r>
      <w:r w:rsidR="006B2E66">
        <w:rPr>
          <w:sz w:val="26"/>
          <w:szCs w:val="26"/>
        </w:rPr>
        <w:t xml:space="preserve"> корректировке </w:t>
      </w:r>
      <w:r w:rsidR="0077277E">
        <w:rPr>
          <w:sz w:val="26"/>
          <w:szCs w:val="26"/>
        </w:rPr>
        <w:t>(</w:t>
      </w:r>
      <w:r w:rsidRPr="006B2E66">
        <w:rPr>
          <w:sz w:val="26"/>
          <w:szCs w:val="26"/>
        </w:rPr>
        <w:t>создании</w:t>
      </w:r>
      <w:r w:rsidR="0077277E">
        <w:rPr>
          <w:sz w:val="26"/>
          <w:szCs w:val="26"/>
        </w:rPr>
        <w:t>)</w:t>
      </w:r>
      <w:r w:rsidRPr="006B2E66">
        <w:rPr>
          <w:sz w:val="26"/>
          <w:szCs w:val="26"/>
        </w:rPr>
        <w:t xml:space="preserve"> карточек</w:t>
      </w:r>
    </w:p>
    <w:p w:rsidR="006B2E66" w:rsidRDefault="00425ECE" w:rsidP="00425ECE">
      <w:pPr>
        <w:rPr>
          <w:sz w:val="26"/>
          <w:szCs w:val="26"/>
        </w:rPr>
      </w:pPr>
      <w:r w:rsidRPr="006B2E66">
        <w:rPr>
          <w:sz w:val="26"/>
          <w:szCs w:val="26"/>
        </w:rPr>
        <w:t xml:space="preserve">дополнительных общеобразовательных </w:t>
      </w:r>
    </w:p>
    <w:p w:rsidR="006B2E66" w:rsidRPr="006B2E66" w:rsidRDefault="00425ECE" w:rsidP="00425ECE">
      <w:pPr>
        <w:rPr>
          <w:sz w:val="26"/>
          <w:szCs w:val="26"/>
        </w:rPr>
      </w:pPr>
      <w:r w:rsidRPr="006B2E66">
        <w:rPr>
          <w:sz w:val="26"/>
          <w:szCs w:val="26"/>
        </w:rPr>
        <w:t>программ в Навигаторе</w:t>
      </w:r>
    </w:p>
    <w:p w:rsidR="00425ECE" w:rsidRDefault="00425ECE" w:rsidP="00425ECE">
      <w:pPr>
        <w:jc w:val="center"/>
        <w:rPr>
          <w:b/>
          <w:sz w:val="26"/>
          <w:szCs w:val="26"/>
        </w:rPr>
      </w:pPr>
    </w:p>
    <w:p w:rsidR="005D4951" w:rsidRDefault="00E06F32" w:rsidP="005D4951">
      <w:pPr>
        <w:jc w:val="center"/>
        <w:rPr>
          <w:b/>
          <w:sz w:val="26"/>
          <w:szCs w:val="26"/>
        </w:rPr>
      </w:pPr>
      <w:r w:rsidRPr="005D4951">
        <w:rPr>
          <w:b/>
          <w:sz w:val="26"/>
          <w:szCs w:val="26"/>
        </w:rPr>
        <w:t>Уважаемые руководители!</w:t>
      </w:r>
    </w:p>
    <w:p w:rsidR="005D4951" w:rsidRPr="00425ECE" w:rsidRDefault="005D4951" w:rsidP="005D4951">
      <w:pPr>
        <w:jc w:val="center"/>
        <w:rPr>
          <w:sz w:val="26"/>
          <w:szCs w:val="26"/>
        </w:rPr>
      </w:pPr>
    </w:p>
    <w:p w:rsidR="00E06F32" w:rsidRPr="00425ECE" w:rsidRDefault="00E06F32" w:rsidP="005D4951">
      <w:pPr>
        <w:ind w:firstLine="699"/>
        <w:jc w:val="both"/>
        <w:rPr>
          <w:sz w:val="26"/>
          <w:szCs w:val="26"/>
        </w:rPr>
      </w:pPr>
      <w:r w:rsidRPr="00425ECE">
        <w:rPr>
          <w:sz w:val="26"/>
          <w:szCs w:val="26"/>
        </w:rPr>
        <w:t>Министерство образования Красноярского края в целях обеспечения доступного и качественного дополнительного образования детей края в рамках реализации федерального проекта «Успех каждого ребенка» национального проекта «Образование» организует деятельность по внедрению на территории Красноярского края в 2020 году Целевой модели развития региональной модели дополнительного образования детей (далее - Целевая модель ДОД). Внедрение Целевой модели предусматривает доступность, информационную открытость системы дополнительного образования детей, внедрение персонифицированного финансирования дополнительного образования (далее - ПФДО) и информированность общественности о реализуемых в регионе дополнительных общеобразовательных программах посредством формирования базы Регионального навигатора дополнительного образования Красноярского края (далее — Навигатор).</w:t>
      </w:r>
    </w:p>
    <w:p w:rsidR="00E06F32" w:rsidRPr="00425ECE" w:rsidRDefault="00E06F32" w:rsidP="005D4951">
      <w:pPr>
        <w:ind w:firstLine="699"/>
        <w:jc w:val="both"/>
        <w:rPr>
          <w:sz w:val="26"/>
          <w:szCs w:val="26"/>
        </w:rPr>
      </w:pPr>
      <w:r w:rsidRPr="00425ECE">
        <w:rPr>
          <w:sz w:val="26"/>
          <w:szCs w:val="26"/>
        </w:rPr>
        <w:t xml:space="preserve">В соответствии с Письмом Министерства образования Красноярского края № 75-15249 от </w:t>
      </w:r>
      <w:proofErr w:type="gramStart"/>
      <w:r w:rsidRPr="00425ECE">
        <w:rPr>
          <w:sz w:val="26"/>
          <w:szCs w:val="26"/>
        </w:rPr>
        <w:t>25.12.2019  «</w:t>
      </w:r>
      <w:proofErr w:type="gramEnd"/>
      <w:r w:rsidRPr="00425ECE">
        <w:rPr>
          <w:sz w:val="26"/>
          <w:szCs w:val="26"/>
        </w:rPr>
        <w:t xml:space="preserve">Об организации работы регионального навигатора дополнительного образования» организациями муниципального района, реализующими дополнительные общеобразовательные программы, было организовано наполнение Навигатора информацией обо всех реализуемых дополнительных общеобразовательных программах, независимо от ведомственной принадлежности, организационно-правовой формы и формы собственности. </w:t>
      </w:r>
    </w:p>
    <w:p w:rsidR="00E06F32" w:rsidRPr="00425ECE" w:rsidRDefault="00E06F32" w:rsidP="005D4951">
      <w:pPr>
        <w:ind w:firstLine="699"/>
        <w:jc w:val="both"/>
        <w:rPr>
          <w:sz w:val="26"/>
          <w:szCs w:val="26"/>
        </w:rPr>
      </w:pPr>
      <w:r w:rsidRPr="00425ECE">
        <w:rPr>
          <w:sz w:val="26"/>
          <w:szCs w:val="26"/>
        </w:rPr>
        <w:t xml:space="preserve">По состоянию на октябрь 2020 года в Навигатор организациями внесено 522 карточки программ, 391 карточка опубликована. В процессе модерации муниципальным администратором Навигатора карточек программ было отмечено их низкое качество, большое количество орфографических и стилистических ошибок, нарушение требований к оформлению содержания, сложность представленной информации для восприятия детьми и родителями.  </w:t>
      </w:r>
    </w:p>
    <w:p w:rsidR="00E06F32" w:rsidRPr="00425ECE" w:rsidRDefault="00E06F32" w:rsidP="005D4951">
      <w:pPr>
        <w:ind w:firstLine="699"/>
        <w:jc w:val="both"/>
        <w:rPr>
          <w:sz w:val="26"/>
          <w:szCs w:val="26"/>
        </w:rPr>
      </w:pPr>
      <w:r w:rsidRPr="00425ECE">
        <w:rPr>
          <w:sz w:val="26"/>
          <w:szCs w:val="26"/>
        </w:rPr>
        <w:lastRenderedPageBreak/>
        <w:t xml:space="preserve">На основании вышеизложенного, рекомендуем </w:t>
      </w:r>
      <w:r w:rsidR="006B2E66" w:rsidRPr="00425ECE">
        <w:rPr>
          <w:sz w:val="26"/>
          <w:szCs w:val="26"/>
        </w:rPr>
        <w:t>администраторам Навигатора</w:t>
      </w:r>
      <w:r w:rsidR="006B2E66">
        <w:rPr>
          <w:sz w:val="26"/>
          <w:szCs w:val="26"/>
        </w:rPr>
        <w:t xml:space="preserve"> и </w:t>
      </w:r>
      <w:r w:rsidRPr="00425ECE">
        <w:rPr>
          <w:sz w:val="26"/>
          <w:szCs w:val="26"/>
        </w:rPr>
        <w:t xml:space="preserve">педагогическим работникам организаций, реализующих дополнительные общеобразовательные программы, при создании и корректировке карточек </w:t>
      </w:r>
      <w:r w:rsidR="005D4951">
        <w:rPr>
          <w:sz w:val="26"/>
          <w:szCs w:val="26"/>
        </w:rPr>
        <w:t xml:space="preserve">руководствоваться </w:t>
      </w:r>
      <w:r w:rsidRPr="00425ECE">
        <w:rPr>
          <w:sz w:val="26"/>
          <w:szCs w:val="26"/>
        </w:rPr>
        <w:t>Поряд</w:t>
      </w:r>
      <w:r w:rsidR="005D4951">
        <w:rPr>
          <w:sz w:val="26"/>
          <w:szCs w:val="26"/>
        </w:rPr>
        <w:t xml:space="preserve">ком </w:t>
      </w:r>
      <w:r w:rsidRPr="00425ECE">
        <w:rPr>
          <w:sz w:val="26"/>
          <w:szCs w:val="26"/>
        </w:rPr>
        <w:t>подготовки и размещения дополнительных общеобразовательных программ в Навигаторе (далее – Порядок), подготовленны</w:t>
      </w:r>
      <w:r w:rsidR="005D4951">
        <w:rPr>
          <w:sz w:val="26"/>
          <w:szCs w:val="26"/>
        </w:rPr>
        <w:t>м</w:t>
      </w:r>
      <w:r w:rsidRPr="00425ECE">
        <w:rPr>
          <w:sz w:val="26"/>
          <w:szCs w:val="26"/>
        </w:rPr>
        <w:t xml:space="preserve"> Муниципальным опорным центром Таймырского </w:t>
      </w:r>
      <w:r w:rsidR="005D4951">
        <w:rPr>
          <w:sz w:val="26"/>
          <w:szCs w:val="26"/>
        </w:rPr>
        <w:t xml:space="preserve">Долгано-Ненецкого муниципального района </w:t>
      </w:r>
      <w:r w:rsidRPr="00425ECE">
        <w:rPr>
          <w:sz w:val="26"/>
          <w:szCs w:val="26"/>
        </w:rPr>
        <w:t>на основании выявленных замечаний и проблем (приложение).</w:t>
      </w:r>
    </w:p>
    <w:p w:rsidR="00E06F32" w:rsidRPr="00425ECE" w:rsidRDefault="00E06F32" w:rsidP="005D4951">
      <w:pPr>
        <w:ind w:firstLine="699"/>
        <w:jc w:val="both"/>
        <w:rPr>
          <w:sz w:val="26"/>
          <w:szCs w:val="26"/>
        </w:rPr>
      </w:pPr>
      <w:r w:rsidRPr="00425ECE">
        <w:rPr>
          <w:sz w:val="26"/>
          <w:szCs w:val="26"/>
        </w:rPr>
        <w:t>Опубликованные карточки программ необходимо пересмотреть с учетом требований, указанных в Порядке, и направить на модерацию муниципальному администратору в период с 20 ноября по 20 декабря 2020 года.</w:t>
      </w:r>
    </w:p>
    <w:p w:rsidR="00E06F32" w:rsidRPr="00425ECE" w:rsidRDefault="00E06F32" w:rsidP="005D4951">
      <w:pPr>
        <w:ind w:firstLine="699"/>
        <w:jc w:val="both"/>
        <w:rPr>
          <w:color w:val="000000"/>
          <w:sz w:val="26"/>
          <w:szCs w:val="26"/>
        </w:rPr>
      </w:pPr>
      <w:r w:rsidRPr="00425ECE">
        <w:rPr>
          <w:sz w:val="26"/>
          <w:szCs w:val="26"/>
        </w:rPr>
        <w:t xml:space="preserve">По всем вопросам обращаться к </w:t>
      </w:r>
      <w:r w:rsidRPr="00425ECE">
        <w:rPr>
          <w:color w:val="000000"/>
          <w:sz w:val="26"/>
          <w:szCs w:val="26"/>
        </w:rPr>
        <w:t>руководителю муниципального опорного центра ТМК ОУДО «ДЮЦТТ «Юниор» Лащёвой Т.А. (муниципальному администратору Навигатора) по тел.: 8(39191)</w:t>
      </w:r>
      <w:r w:rsidR="00A62B2A">
        <w:rPr>
          <w:color w:val="000000"/>
          <w:sz w:val="26"/>
          <w:szCs w:val="26"/>
        </w:rPr>
        <w:t xml:space="preserve"> </w:t>
      </w:r>
      <w:r w:rsidRPr="00425ECE">
        <w:rPr>
          <w:color w:val="000000"/>
          <w:sz w:val="26"/>
          <w:szCs w:val="26"/>
        </w:rPr>
        <w:t>5-31-00, 89025507183.</w:t>
      </w:r>
    </w:p>
    <w:p w:rsidR="00E06F32" w:rsidRPr="00425ECE" w:rsidRDefault="00E06F32" w:rsidP="005D4951">
      <w:pPr>
        <w:shd w:val="clear" w:color="auto" w:fill="FFFFFF"/>
        <w:jc w:val="both"/>
        <w:rPr>
          <w:color w:val="333333"/>
          <w:sz w:val="26"/>
          <w:szCs w:val="26"/>
        </w:rPr>
      </w:pPr>
    </w:p>
    <w:p w:rsidR="008333B7" w:rsidRPr="00425ECE" w:rsidRDefault="008333B7" w:rsidP="005D4951">
      <w:pPr>
        <w:shd w:val="clear" w:color="auto" w:fill="FFFFFF"/>
        <w:jc w:val="both"/>
        <w:rPr>
          <w:color w:val="333333"/>
          <w:sz w:val="26"/>
          <w:szCs w:val="26"/>
        </w:rPr>
      </w:pPr>
      <w:r w:rsidRPr="00425ECE">
        <w:rPr>
          <w:color w:val="333333"/>
          <w:sz w:val="26"/>
          <w:szCs w:val="26"/>
        </w:rPr>
        <w:t xml:space="preserve">Приложение: </w:t>
      </w:r>
      <w:r w:rsidR="00A62B2A">
        <w:rPr>
          <w:color w:val="333333"/>
          <w:sz w:val="26"/>
          <w:szCs w:val="26"/>
        </w:rPr>
        <w:t>в электронном виде</w:t>
      </w:r>
    </w:p>
    <w:p w:rsidR="0006481A" w:rsidRPr="00425ECE" w:rsidRDefault="0006481A" w:rsidP="005D4951">
      <w:pPr>
        <w:ind w:firstLine="567"/>
        <w:jc w:val="both"/>
        <w:rPr>
          <w:sz w:val="26"/>
          <w:szCs w:val="26"/>
        </w:rPr>
      </w:pPr>
    </w:p>
    <w:p w:rsidR="0006481A" w:rsidRPr="00425ECE" w:rsidRDefault="0006481A" w:rsidP="005D4951">
      <w:pPr>
        <w:ind w:firstLine="567"/>
        <w:jc w:val="both"/>
        <w:rPr>
          <w:sz w:val="26"/>
          <w:szCs w:val="26"/>
        </w:rPr>
      </w:pPr>
    </w:p>
    <w:p w:rsidR="005D4951" w:rsidRPr="005D4951" w:rsidRDefault="005D4951" w:rsidP="005D4951">
      <w:pPr>
        <w:jc w:val="both"/>
        <w:rPr>
          <w:b/>
          <w:sz w:val="26"/>
          <w:szCs w:val="26"/>
        </w:rPr>
      </w:pPr>
      <w:r w:rsidRPr="005D4951">
        <w:rPr>
          <w:b/>
          <w:sz w:val="26"/>
          <w:szCs w:val="26"/>
        </w:rPr>
        <w:t xml:space="preserve">Исполняющая обязанности </w:t>
      </w:r>
    </w:p>
    <w:p w:rsidR="008960E2" w:rsidRPr="005D4951" w:rsidRDefault="005D4951" w:rsidP="005D4951">
      <w:pPr>
        <w:jc w:val="both"/>
        <w:rPr>
          <w:b/>
          <w:sz w:val="26"/>
          <w:szCs w:val="26"/>
        </w:rPr>
      </w:pPr>
      <w:r w:rsidRPr="005D4951">
        <w:rPr>
          <w:b/>
          <w:sz w:val="26"/>
          <w:szCs w:val="26"/>
        </w:rPr>
        <w:t>начальника Управления образования                                                      Л.В. Майер</w:t>
      </w:r>
    </w:p>
    <w:p w:rsidR="00180F20" w:rsidRDefault="00180F20" w:rsidP="005D4951">
      <w:pPr>
        <w:rPr>
          <w:i/>
          <w:sz w:val="20"/>
          <w:szCs w:val="20"/>
        </w:rPr>
      </w:pPr>
    </w:p>
    <w:p w:rsidR="00CF3C0B" w:rsidRDefault="00CF3C0B" w:rsidP="00DD1722">
      <w:pPr>
        <w:rPr>
          <w:i/>
          <w:sz w:val="20"/>
          <w:szCs w:val="20"/>
        </w:rPr>
      </w:pPr>
    </w:p>
    <w:p w:rsidR="00CF3C0B" w:rsidRDefault="00CF3C0B" w:rsidP="00DD1722">
      <w:pPr>
        <w:rPr>
          <w:i/>
          <w:sz w:val="20"/>
          <w:szCs w:val="20"/>
        </w:rPr>
      </w:pPr>
    </w:p>
    <w:p w:rsidR="00CF3C0B" w:rsidRDefault="00CF3C0B" w:rsidP="00DD1722">
      <w:pPr>
        <w:rPr>
          <w:i/>
          <w:sz w:val="20"/>
          <w:szCs w:val="20"/>
        </w:rPr>
      </w:pPr>
    </w:p>
    <w:p w:rsidR="00D3718F" w:rsidRDefault="00D3718F" w:rsidP="00DD1722">
      <w:pPr>
        <w:rPr>
          <w:i/>
          <w:sz w:val="20"/>
          <w:szCs w:val="20"/>
        </w:rPr>
      </w:pPr>
    </w:p>
    <w:p w:rsidR="00D3718F" w:rsidRDefault="00D3718F" w:rsidP="00DD1722">
      <w:pPr>
        <w:rPr>
          <w:i/>
          <w:sz w:val="20"/>
          <w:szCs w:val="20"/>
        </w:rPr>
      </w:pPr>
    </w:p>
    <w:p w:rsidR="007B121E" w:rsidRDefault="007B121E" w:rsidP="00DD1722">
      <w:pPr>
        <w:rPr>
          <w:i/>
          <w:sz w:val="20"/>
          <w:szCs w:val="20"/>
        </w:rPr>
      </w:pPr>
    </w:p>
    <w:p w:rsidR="007B121E" w:rsidRDefault="007B121E" w:rsidP="00DD1722">
      <w:pPr>
        <w:rPr>
          <w:i/>
          <w:sz w:val="20"/>
          <w:szCs w:val="20"/>
        </w:rPr>
      </w:pPr>
    </w:p>
    <w:p w:rsidR="00CF3C0B" w:rsidRDefault="00CF3C0B" w:rsidP="00DD1722">
      <w:pPr>
        <w:rPr>
          <w:i/>
          <w:sz w:val="20"/>
          <w:szCs w:val="20"/>
        </w:rPr>
      </w:pPr>
    </w:p>
    <w:p w:rsidR="00DB50C8" w:rsidRDefault="00DB50C8" w:rsidP="00DD1722">
      <w:pPr>
        <w:rPr>
          <w:sz w:val="20"/>
          <w:szCs w:val="20"/>
        </w:rPr>
      </w:pPr>
    </w:p>
    <w:p w:rsidR="00DB50C8" w:rsidRDefault="00DB50C8" w:rsidP="00DD1722">
      <w:pPr>
        <w:rPr>
          <w:sz w:val="20"/>
          <w:szCs w:val="20"/>
        </w:rPr>
      </w:pPr>
    </w:p>
    <w:p w:rsidR="004260F6" w:rsidRDefault="004260F6" w:rsidP="00DD1722">
      <w:pPr>
        <w:rPr>
          <w:sz w:val="20"/>
          <w:szCs w:val="20"/>
        </w:rPr>
      </w:pPr>
    </w:p>
    <w:p w:rsidR="004260F6" w:rsidRDefault="004260F6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5D4951" w:rsidRDefault="005D4951" w:rsidP="00DD1722">
      <w:pPr>
        <w:rPr>
          <w:sz w:val="20"/>
          <w:szCs w:val="20"/>
        </w:rPr>
      </w:pPr>
    </w:p>
    <w:p w:rsidR="00A62B2A" w:rsidRDefault="00A62B2A" w:rsidP="00DD1722">
      <w:pPr>
        <w:rPr>
          <w:sz w:val="20"/>
          <w:szCs w:val="20"/>
        </w:rPr>
      </w:pPr>
    </w:p>
    <w:p w:rsidR="00A62B2A" w:rsidRDefault="00A62B2A" w:rsidP="00DD1722">
      <w:pPr>
        <w:rPr>
          <w:sz w:val="20"/>
          <w:szCs w:val="20"/>
        </w:rPr>
      </w:pPr>
    </w:p>
    <w:p w:rsidR="00A62B2A" w:rsidRDefault="00A62B2A" w:rsidP="00DD1722">
      <w:pPr>
        <w:rPr>
          <w:sz w:val="20"/>
          <w:szCs w:val="20"/>
        </w:rPr>
      </w:pPr>
    </w:p>
    <w:p w:rsidR="005A0EC7" w:rsidRPr="00D3718F" w:rsidRDefault="00CF3C0B" w:rsidP="00DD1722">
      <w:pPr>
        <w:rPr>
          <w:sz w:val="20"/>
          <w:szCs w:val="20"/>
        </w:rPr>
      </w:pPr>
      <w:r w:rsidRPr="00D3718F">
        <w:rPr>
          <w:sz w:val="20"/>
          <w:szCs w:val="20"/>
        </w:rPr>
        <w:t xml:space="preserve">Мозгунова </w:t>
      </w:r>
      <w:r w:rsidR="00884D99" w:rsidRPr="00D3718F">
        <w:rPr>
          <w:sz w:val="20"/>
          <w:szCs w:val="20"/>
        </w:rPr>
        <w:t>Юлия Александровна</w:t>
      </w:r>
    </w:p>
    <w:p w:rsidR="004260F6" w:rsidRDefault="00884D99" w:rsidP="00DD1722">
      <w:pPr>
        <w:rPr>
          <w:sz w:val="20"/>
          <w:szCs w:val="20"/>
        </w:rPr>
      </w:pPr>
      <w:r w:rsidRPr="00D3718F">
        <w:rPr>
          <w:sz w:val="20"/>
          <w:szCs w:val="20"/>
        </w:rPr>
        <w:t xml:space="preserve">8 (39191) </w:t>
      </w:r>
      <w:r w:rsidR="00A04138" w:rsidRPr="00D3718F">
        <w:rPr>
          <w:sz w:val="20"/>
          <w:szCs w:val="20"/>
        </w:rPr>
        <w:t>5-16-57</w:t>
      </w:r>
    </w:p>
    <w:sectPr w:rsidR="004260F6" w:rsidSect="003A05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C7C02"/>
    <w:multiLevelType w:val="hybridMultilevel"/>
    <w:tmpl w:val="4658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350C2"/>
    <w:multiLevelType w:val="hybridMultilevel"/>
    <w:tmpl w:val="ADE6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019F3"/>
    <w:multiLevelType w:val="hybridMultilevel"/>
    <w:tmpl w:val="642C6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229BA"/>
    <w:multiLevelType w:val="hybridMultilevel"/>
    <w:tmpl w:val="1C14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7607A"/>
    <w:multiLevelType w:val="hybridMultilevel"/>
    <w:tmpl w:val="F718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A2B74"/>
    <w:multiLevelType w:val="hybridMultilevel"/>
    <w:tmpl w:val="746833F0"/>
    <w:lvl w:ilvl="0" w:tplc="B9C2F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684112"/>
    <w:multiLevelType w:val="hybridMultilevel"/>
    <w:tmpl w:val="1A56BDF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A256066"/>
    <w:multiLevelType w:val="hybridMultilevel"/>
    <w:tmpl w:val="C444D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B475C"/>
    <w:multiLevelType w:val="hybridMultilevel"/>
    <w:tmpl w:val="BB621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04BE1"/>
    <w:multiLevelType w:val="hybridMultilevel"/>
    <w:tmpl w:val="451A7770"/>
    <w:lvl w:ilvl="0" w:tplc="15141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B25F69"/>
    <w:multiLevelType w:val="hybridMultilevel"/>
    <w:tmpl w:val="F5569738"/>
    <w:lvl w:ilvl="0" w:tplc="15141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34227"/>
    <w:multiLevelType w:val="hybridMultilevel"/>
    <w:tmpl w:val="272C1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7091B"/>
    <w:multiLevelType w:val="hybridMultilevel"/>
    <w:tmpl w:val="1AC0B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C1AEF"/>
    <w:multiLevelType w:val="hybridMultilevel"/>
    <w:tmpl w:val="E94829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4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C7"/>
    <w:rsid w:val="000004F8"/>
    <w:rsid w:val="000169D8"/>
    <w:rsid w:val="0006139B"/>
    <w:rsid w:val="0006481A"/>
    <w:rsid w:val="00071C25"/>
    <w:rsid w:val="00072757"/>
    <w:rsid w:val="00076BAE"/>
    <w:rsid w:val="00096213"/>
    <w:rsid w:val="000A06EE"/>
    <w:rsid w:val="000E0543"/>
    <w:rsid w:val="000E2588"/>
    <w:rsid w:val="00106438"/>
    <w:rsid w:val="00130842"/>
    <w:rsid w:val="001336B0"/>
    <w:rsid w:val="0013441F"/>
    <w:rsid w:val="00150C5A"/>
    <w:rsid w:val="0015593F"/>
    <w:rsid w:val="00163736"/>
    <w:rsid w:val="001804BD"/>
    <w:rsid w:val="00180F20"/>
    <w:rsid w:val="001865A0"/>
    <w:rsid w:val="001938BB"/>
    <w:rsid w:val="001A636D"/>
    <w:rsid w:val="001D3EB3"/>
    <w:rsid w:val="001F0B68"/>
    <w:rsid w:val="001F2DAF"/>
    <w:rsid w:val="001F301A"/>
    <w:rsid w:val="0021075D"/>
    <w:rsid w:val="0021181E"/>
    <w:rsid w:val="00225E81"/>
    <w:rsid w:val="00226E87"/>
    <w:rsid w:val="0023501A"/>
    <w:rsid w:val="00242B7A"/>
    <w:rsid w:val="0025727E"/>
    <w:rsid w:val="002573E6"/>
    <w:rsid w:val="002A7904"/>
    <w:rsid w:val="002E17C0"/>
    <w:rsid w:val="002F7271"/>
    <w:rsid w:val="002F79B2"/>
    <w:rsid w:val="00305680"/>
    <w:rsid w:val="00310616"/>
    <w:rsid w:val="0031257C"/>
    <w:rsid w:val="003128DC"/>
    <w:rsid w:val="00334C50"/>
    <w:rsid w:val="00373A8B"/>
    <w:rsid w:val="00380A26"/>
    <w:rsid w:val="003A0504"/>
    <w:rsid w:val="003C5B44"/>
    <w:rsid w:val="00402EE4"/>
    <w:rsid w:val="00411E5A"/>
    <w:rsid w:val="00420196"/>
    <w:rsid w:val="00425ECE"/>
    <w:rsid w:val="004260F6"/>
    <w:rsid w:val="00426CEA"/>
    <w:rsid w:val="00426DE3"/>
    <w:rsid w:val="00463BB0"/>
    <w:rsid w:val="00467648"/>
    <w:rsid w:val="00470F51"/>
    <w:rsid w:val="00471A8A"/>
    <w:rsid w:val="00490FCF"/>
    <w:rsid w:val="00492EBA"/>
    <w:rsid w:val="004F043C"/>
    <w:rsid w:val="004F0524"/>
    <w:rsid w:val="005038DA"/>
    <w:rsid w:val="005100FD"/>
    <w:rsid w:val="0051106C"/>
    <w:rsid w:val="00513E28"/>
    <w:rsid w:val="00517050"/>
    <w:rsid w:val="0051744A"/>
    <w:rsid w:val="00520A35"/>
    <w:rsid w:val="00520F53"/>
    <w:rsid w:val="0054745D"/>
    <w:rsid w:val="00570795"/>
    <w:rsid w:val="005859CB"/>
    <w:rsid w:val="005A0EC7"/>
    <w:rsid w:val="005C7A38"/>
    <w:rsid w:val="005D4951"/>
    <w:rsid w:val="005D709A"/>
    <w:rsid w:val="005F2101"/>
    <w:rsid w:val="006372F6"/>
    <w:rsid w:val="00644A94"/>
    <w:rsid w:val="006A33BF"/>
    <w:rsid w:val="006B2E66"/>
    <w:rsid w:val="006C6D11"/>
    <w:rsid w:val="006D0BDE"/>
    <w:rsid w:val="006E43FA"/>
    <w:rsid w:val="006F01CA"/>
    <w:rsid w:val="006F377C"/>
    <w:rsid w:val="00706CBC"/>
    <w:rsid w:val="007076A9"/>
    <w:rsid w:val="00717885"/>
    <w:rsid w:val="00721621"/>
    <w:rsid w:val="00747D90"/>
    <w:rsid w:val="00757831"/>
    <w:rsid w:val="00767C6F"/>
    <w:rsid w:val="0077277E"/>
    <w:rsid w:val="00782075"/>
    <w:rsid w:val="007844B4"/>
    <w:rsid w:val="007927E2"/>
    <w:rsid w:val="007A5784"/>
    <w:rsid w:val="007B121E"/>
    <w:rsid w:val="007B74E6"/>
    <w:rsid w:val="007C39F6"/>
    <w:rsid w:val="007C3F44"/>
    <w:rsid w:val="007F612D"/>
    <w:rsid w:val="00801F76"/>
    <w:rsid w:val="00807406"/>
    <w:rsid w:val="00816780"/>
    <w:rsid w:val="00825E14"/>
    <w:rsid w:val="00826DD8"/>
    <w:rsid w:val="008333B7"/>
    <w:rsid w:val="00854ADD"/>
    <w:rsid w:val="00884D99"/>
    <w:rsid w:val="008960E2"/>
    <w:rsid w:val="0089725C"/>
    <w:rsid w:val="008A3885"/>
    <w:rsid w:val="008A7B61"/>
    <w:rsid w:val="00926992"/>
    <w:rsid w:val="00980164"/>
    <w:rsid w:val="009A12BD"/>
    <w:rsid w:val="009C262D"/>
    <w:rsid w:val="009C561D"/>
    <w:rsid w:val="009E35E6"/>
    <w:rsid w:val="009F048C"/>
    <w:rsid w:val="009F616A"/>
    <w:rsid w:val="00A01930"/>
    <w:rsid w:val="00A04138"/>
    <w:rsid w:val="00A143E0"/>
    <w:rsid w:val="00A32A06"/>
    <w:rsid w:val="00A343E3"/>
    <w:rsid w:val="00A34EF5"/>
    <w:rsid w:val="00A62B2A"/>
    <w:rsid w:val="00AA1EAD"/>
    <w:rsid w:val="00AA4B30"/>
    <w:rsid w:val="00AC3E93"/>
    <w:rsid w:val="00AC52BD"/>
    <w:rsid w:val="00AE25C8"/>
    <w:rsid w:val="00AF0A2A"/>
    <w:rsid w:val="00B102B6"/>
    <w:rsid w:val="00B2150C"/>
    <w:rsid w:val="00B318D7"/>
    <w:rsid w:val="00B4212F"/>
    <w:rsid w:val="00BB482F"/>
    <w:rsid w:val="00BB616F"/>
    <w:rsid w:val="00BC59CF"/>
    <w:rsid w:val="00BE5635"/>
    <w:rsid w:val="00C254A4"/>
    <w:rsid w:val="00C52167"/>
    <w:rsid w:val="00C72E69"/>
    <w:rsid w:val="00C9153E"/>
    <w:rsid w:val="00CB0342"/>
    <w:rsid w:val="00CB414A"/>
    <w:rsid w:val="00CD0522"/>
    <w:rsid w:val="00CF3C0B"/>
    <w:rsid w:val="00CF617E"/>
    <w:rsid w:val="00D12EEE"/>
    <w:rsid w:val="00D3718F"/>
    <w:rsid w:val="00D376AC"/>
    <w:rsid w:val="00D719E3"/>
    <w:rsid w:val="00D97D34"/>
    <w:rsid w:val="00DB50C8"/>
    <w:rsid w:val="00DD1722"/>
    <w:rsid w:val="00DE2D2D"/>
    <w:rsid w:val="00E02E8F"/>
    <w:rsid w:val="00E06F32"/>
    <w:rsid w:val="00E263D4"/>
    <w:rsid w:val="00E269F1"/>
    <w:rsid w:val="00E6338D"/>
    <w:rsid w:val="00E73025"/>
    <w:rsid w:val="00E734C7"/>
    <w:rsid w:val="00E80C70"/>
    <w:rsid w:val="00E87604"/>
    <w:rsid w:val="00E95245"/>
    <w:rsid w:val="00EA059A"/>
    <w:rsid w:val="00EA6C97"/>
    <w:rsid w:val="00EC7516"/>
    <w:rsid w:val="00ED6DD4"/>
    <w:rsid w:val="00EE0F58"/>
    <w:rsid w:val="00F04E99"/>
    <w:rsid w:val="00F16B3B"/>
    <w:rsid w:val="00F34000"/>
    <w:rsid w:val="00FB1FC3"/>
    <w:rsid w:val="00FB765D"/>
    <w:rsid w:val="00FC79B2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C4CF1-A650-4305-8135-228F5CAD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734C7"/>
    <w:pPr>
      <w:keepNext/>
      <w:spacing w:line="360" w:lineRule="auto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734C7"/>
    <w:rPr>
      <w:color w:val="0000FF"/>
      <w:u w:val="single"/>
    </w:rPr>
  </w:style>
  <w:style w:type="table" w:styleId="a4">
    <w:name w:val="Table Grid"/>
    <w:basedOn w:val="a1"/>
    <w:rsid w:val="00E73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0E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rsid w:val="00071C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71C25"/>
    <w:rPr>
      <w:rFonts w:ascii="Tahoma" w:hAnsi="Tahoma" w:cs="Tahoma"/>
      <w:sz w:val="16"/>
      <w:szCs w:val="16"/>
    </w:rPr>
  </w:style>
  <w:style w:type="paragraph" w:customStyle="1" w:styleId="msonormalmrcssattrmrcssattrmrcssattr">
    <w:name w:val="msonormal_mr_css_attr_mr_css_attr_mr_css_attr"/>
    <w:basedOn w:val="a"/>
    <w:rsid w:val="00426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aimyr-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45F5-1837-42B4-8B7D-53EC7E00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obraztao</Company>
  <LinksUpToDate>false</LinksUpToDate>
  <CharactersWithSpaces>3394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mailto:info@taimyr-edu.ru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grigoryeva</dc:creator>
  <cp:keywords/>
  <cp:lastModifiedBy>RePack by Diakov</cp:lastModifiedBy>
  <cp:revision>2</cp:revision>
  <cp:lastPrinted>2020-10-23T07:42:00Z</cp:lastPrinted>
  <dcterms:created xsi:type="dcterms:W3CDTF">2020-11-20T09:58:00Z</dcterms:created>
  <dcterms:modified xsi:type="dcterms:W3CDTF">2020-11-20T09:58:00Z</dcterms:modified>
</cp:coreProperties>
</file>